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rPr>
          <w:b w:val="1"/>
        </w:rPr>
      </w:pPr>
      <w:r>
        <w:drawing>
          <wp:inline>
            <wp:extent cx="1085850" cy="352425"/>
            <wp:effectExtent b="0" l="0" r="0" t="0"/>
            <wp:docPr hidden="false" id="2" name="Picture 2"/>
            <a:graphic>
              <a:graphicData uri="http://schemas.openxmlformats.org/drawingml/2006/picture">
                <pic:pic>
                  <pic:nvPicPr>
                    <pic:cNvPr hidden="false" id="1" name="Picture 1"/>
                    <pic:cNvPicPr preferRelativeResize="true"/>
                  </pic:nvPicPr>
                  <pic:blipFill>
                    <a:blip r:embed="rId5"/>
                    <a:srcRect b="0" l="0" r="0" t="0"/>
                    <a:stretch/>
                  </pic:blipFill>
                  <pic:spPr>
                    <a:xfrm flipH="false" flipV="false" rot="0">
                      <a:ext cx="1085850" cy="352425"/>
                    </a:xfrm>
                    <a:prstGeom prst="rect"/>
                  </pic:spPr>
                </pic:pic>
              </a:graphicData>
            </a:graphic>
          </wp:inline>
        </w:drawing>
      </w:r>
    </w:p>
    <w:p w14:paraId="06000000">
      <w:pPr>
        <w:ind w:firstLine="0" w:left="7230"/>
        <w:rPr>
          <w:i w:val="1"/>
          <w:sz w:val="28"/>
        </w:rPr>
      </w:pPr>
      <w:r>
        <w:rPr>
          <w:i w:val="1"/>
          <w:sz w:val="28"/>
        </w:rPr>
        <w:t xml:space="preserve">Приложение  </w:t>
      </w:r>
    </w:p>
    <w:p w14:paraId="07000000">
      <w:pPr>
        <w:ind w:firstLine="0" w:left="5670"/>
        <w:jc w:val="both"/>
        <w:rPr>
          <w:i w:val="1"/>
          <w:sz w:val="28"/>
        </w:rPr>
      </w:pPr>
      <w:r>
        <w:rPr>
          <w:i w:val="1"/>
          <w:sz w:val="28"/>
        </w:rPr>
        <w:t>УТВЕРЖДЁН</w:t>
      </w:r>
    </w:p>
    <w:p w14:paraId="08000000">
      <w:pPr>
        <w:spacing w:line="240" w:lineRule="exact"/>
        <w:ind w:firstLine="0" w:left="5670"/>
        <w:rPr>
          <w:i w:val="1"/>
          <w:sz w:val="28"/>
        </w:rPr>
      </w:pPr>
      <w:r>
        <w:rPr>
          <w:i w:val="1"/>
          <w:sz w:val="28"/>
        </w:rPr>
        <w:t>постановлением</w:t>
      </w:r>
    </w:p>
    <w:p w14:paraId="09000000">
      <w:pPr>
        <w:spacing w:line="240" w:lineRule="exact"/>
        <w:ind w:firstLine="0" w:left="5670"/>
        <w:rPr>
          <w:i w:val="1"/>
          <w:sz w:val="28"/>
        </w:rPr>
      </w:pPr>
      <w:r>
        <w:rPr>
          <w:i w:val="1"/>
          <w:sz w:val="28"/>
        </w:rPr>
        <w:t xml:space="preserve">администрации </w:t>
      </w:r>
    </w:p>
    <w:p w14:paraId="0A000000">
      <w:pPr>
        <w:ind w:firstLine="0" w:left="5670"/>
        <w:rPr>
          <w:i w:val="1"/>
          <w:sz w:val="28"/>
        </w:rPr>
      </w:pPr>
    </w:p>
    <w:p w14:paraId="0B000000">
      <w:pPr>
        <w:ind w:firstLine="0" w:left="5670"/>
        <w:rPr>
          <w:sz w:val="28"/>
        </w:rPr>
      </w:pPr>
      <w:r>
        <w:rPr>
          <w:i w:val="1"/>
          <w:sz w:val="28"/>
        </w:rPr>
        <w:t>от ___________ № ________</w:t>
      </w:r>
    </w:p>
    <w:p w14:paraId="0C000000"/>
    <w:p w14:paraId="0D000000">
      <w:pPr>
        <w:spacing w:line="240" w:lineRule="atLeast"/>
        <w:ind/>
        <w:jc w:val="both"/>
        <w:rPr>
          <w:sz w:val="28"/>
        </w:rPr>
      </w:pPr>
    </w:p>
    <w:p w14:paraId="0E000000">
      <w:pPr>
        <w:ind/>
        <w:jc w:val="center"/>
        <w:outlineLvl w:val="0"/>
        <w:rPr>
          <w:b w:val="1"/>
          <w:sz w:val="28"/>
        </w:rPr>
      </w:pPr>
      <w:r>
        <w:rPr>
          <w:b w:val="1"/>
          <w:sz w:val="28"/>
        </w:rPr>
        <w:t>АДМИНИСТРАТИВНЫЙ РЕГЛАМЕНТ</w:t>
      </w:r>
    </w:p>
    <w:p w14:paraId="0F000000">
      <w:pPr>
        <w:ind/>
        <w:jc w:val="center"/>
        <w:outlineLvl w:val="0"/>
        <w:rPr>
          <w:b w:val="1"/>
          <w:sz w:val="28"/>
        </w:rPr>
      </w:pPr>
    </w:p>
    <w:p w14:paraId="10000000">
      <w:pPr>
        <w:ind/>
        <w:jc w:val="center"/>
        <w:outlineLvl w:val="0"/>
        <w:rPr>
          <w:b w:val="1"/>
          <w:sz w:val="28"/>
        </w:rPr>
      </w:pPr>
      <w:r>
        <w:rPr>
          <w:b w:val="1"/>
          <w:sz w:val="28"/>
        </w:rPr>
        <w:t xml:space="preserve">по предоставлению муниципальной услуги </w:t>
      </w:r>
    </w:p>
    <w:p w14:paraId="11000000">
      <w:pPr>
        <w:ind/>
        <w:jc w:val="center"/>
        <w:outlineLvl w:val="0"/>
        <w:rPr>
          <w:b w:val="1"/>
          <w:i w:val="1"/>
          <w:spacing w:val="-6"/>
          <w:sz w:val="28"/>
        </w:rPr>
      </w:pPr>
      <w:r>
        <w:rPr>
          <w:b w:val="1"/>
          <w:i w:val="1"/>
          <w:sz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w:t>
      </w:r>
      <w:r>
        <w:rPr>
          <w:i w:val="1"/>
          <w:sz w:val="28"/>
        </w:rPr>
        <w:t xml:space="preserve"> </w:t>
      </w:r>
      <w:r>
        <w:rPr>
          <w:b w:val="1"/>
          <w:i w:val="1"/>
          <w:sz w:val="28"/>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Pr>
          <w:b w:val="1"/>
          <w:i w:val="1"/>
          <w:spacing w:val="-6"/>
          <w:sz w:val="28"/>
        </w:rPr>
        <w:t xml:space="preserve">земельном участке» на территории Всеволожского муниципального района </w:t>
      </w:r>
    </w:p>
    <w:p w14:paraId="12000000">
      <w:pPr>
        <w:ind/>
        <w:jc w:val="center"/>
        <w:outlineLvl w:val="0"/>
        <w:rPr>
          <w:sz w:val="28"/>
        </w:rPr>
      </w:pPr>
      <w:r>
        <w:rPr>
          <w:sz w:val="28"/>
        </w:rPr>
        <w:t>(далее – Административный регламент, муниципальная услуга)</w:t>
      </w:r>
    </w:p>
    <w:p w14:paraId="13000000">
      <w:pPr>
        <w:widowControl w:val="0"/>
        <w:tabs>
          <w:tab w:leader="none" w:pos="142" w:val="left"/>
          <w:tab w:leader="none" w:pos="284" w:val="left"/>
        </w:tabs>
        <w:spacing w:after="120" w:before="120"/>
        <w:ind w:firstLine="0" w:left="-567"/>
        <w:jc w:val="center"/>
        <w:outlineLvl w:val="0"/>
        <w:rPr>
          <w:b w:val="1"/>
          <w:sz w:val="28"/>
        </w:rPr>
      </w:pPr>
      <w:bookmarkStart w:id="1" w:name="sub_1001"/>
      <w:r>
        <w:rPr>
          <w:b w:val="1"/>
          <w:sz w:val="28"/>
        </w:rPr>
        <w:t xml:space="preserve">1. Общие положения  </w:t>
      </w:r>
    </w:p>
    <w:p w14:paraId="14000000">
      <w:pPr>
        <w:widowControl w:val="0"/>
        <w:ind w:firstLine="708" w:left="0"/>
        <w:jc w:val="both"/>
        <w:rPr>
          <w:sz w:val="28"/>
        </w:rPr>
      </w:pPr>
      <w:bookmarkStart w:id="2" w:name="sub_1011"/>
      <w:bookmarkEnd w:id="1"/>
      <w:r>
        <w:rPr>
          <w:sz w:val="28"/>
        </w:rPr>
        <w:t>1.1.</w:t>
      </w:r>
      <w:r>
        <w:rPr>
          <w:sz w:val="28"/>
        </w:rPr>
        <w:tab/>
      </w:r>
      <w:r>
        <w:rPr>
          <w:sz w:val="28"/>
        </w:rPr>
        <w:t xml:space="preserve">Административный регламент устанавливает порядок и стандарт предоставления муниципальной услуги «Направление уведомления </w:t>
      </w:r>
      <w:r>
        <w:rPr>
          <w:sz w:val="28"/>
        </w:rPr>
        <w:br/>
      </w:r>
      <w:r>
        <w:rPr>
          <w:sz w:val="28"/>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Всеволожского муниципального района.</w:t>
      </w:r>
    </w:p>
    <w:p w14:paraId="15000000">
      <w:pPr>
        <w:ind w:firstLine="709" w:left="0"/>
        <w:jc w:val="both"/>
        <w:rPr>
          <w:sz w:val="28"/>
        </w:rPr>
      </w:pPr>
      <w:r>
        <w:rPr>
          <w:sz w:val="28"/>
        </w:rPr>
        <w:t>1.2. Заявителями на получение муниципальной услуги, являются застройщики (далее – заявитель). Интересы заявителей могут представлять лица, обладающие соответствующими полномочиями (далее – представитель).</w:t>
      </w:r>
    </w:p>
    <w:p w14:paraId="16000000">
      <w:pPr>
        <w:ind w:firstLine="709" w:left="0"/>
        <w:jc w:val="both"/>
        <w:rPr>
          <w:sz w:val="28"/>
        </w:rPr>
      </w:pPr>
      <w:r>
        <w:rPr>
          <w:sz w:val="28"/>
        </w:rPr>
        <w:t xml:space="preserve">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Pr>
          <w:sz w:val="28"/>
        </w:rPr>
        <w:br/>
      </w:r>
      <w:r>
        <w:rPr>
          <w:sz w:val="28"/>
        </w:rPr>
        <w:t>и муниципальных услуг, графиках работы, контактных телефонов и т.д. (далее – сведения информационного характера) размещается:</w:t>
      </w:r>
      <w:bookmarkStart w:id="3" w:name="sub_1002"/>
      <w:bookmarkEnd w:id="2"/>
    </w:p>
    <w:p w14:paraId="17000000">
      <w:pPr>
        <w:widowControl w:val="0"/>
        <w:numPr>
          <w:ilvl w:val="0"/>
          <w:numId w:val="1"/>
        </w:numPr>
        <w:ind w:firstLine="0" w:left="709"/>
        <w:jc w:val="both"/>
        <w:rPr>
          <w:sz w:val="28"/>
        </w:rPr>
      </w:pPr>
      <w:r>
        <w:rPr>
          <w:sz w:val="28"/>
        </w:rPr>
        <w:t xml:space="preserve">на сайте администрации Всеволожского муниципального района Ленинградской области (далее – Администрация района): </w:t>
      </w:r>
      <w:r>
        <w:rPr>
          <w:sz w:val="28"/>
        </w:rPr>
        <w:fldChar w:fldCharType="begin"/>
      </w:r>
      <w:r>
        <w:rPr>
          <w:sz w:val="28"/>
        </w:rPr>
        <w:instrText>HYPERLINK "http://www.vsevreg.ru"</w:instrText>
      </w:r>
      <w:r>
        <w:rPr>
          <w:sz w:val="28"/>
        </w:rPr>
        <w:fldChar w:fldCharType="separate"/>
      </w:r>
      <w:r>
        <w:rPr>
          <w:sz w:val="28"/>
        </w:rPr>
        <w:t>www.vsevreg.ru</w:t>
      </w:r>
      <w:r>
        <w:rPr>
          <w:sz w:val="28"/>
        </w:rPr>
        <w:fldChar w:fldCharType="end"/>
      </w:r>
      <w:r>
        <w:rPr>
          <w:sz w:val="28"/>
        </w:rPr>
        <w:t xml:space="preserve">; </w:t>
      </w:r>
    </w:p>
    <w:p w14:paraId="18000000">
      <w:pPr>
        <w:widowControl w:val="0"/>
        <w:ind w:firstLine="709" w:left="0"/>
        <w:jc w:val="both"/>
        <w:rPr>
          <w:sz w:val="28"/>
        </w:rPr>
      </w:pPr>
      <w:r>
        <w:rPr>
          <w:sz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sz w:val="28"/>
        </w:rPr>
        <w:br/>
      </w:r>
      <w:r>
        <w:rPr>
          <w:sz w:val="28"/>
        </w:rPr>
        <w:t xml:space="preserve">и муниципальных услуг» (далее - ГБУ ЛО </w:t>
      </w:r>
      <w:r>
        <w:rPr>
          <w:rFonts w:ascii="Calibri" w:hAnsi="Calibri"/>
          <w:sz w:val="28"/>
        </w:rPr>
        <w:t>«</w:t>
      </w:r>
      <w:r>
        <w:rPr>
          <w:sz w:val="28"/>
        </w:rPr>
        <w:t>МФЦ</w:t>
      </w:r>
      <w:r>
        <w:rPr>
          <w:rFonts w:ascii="Calibri" w:hAnsi="Calibri"/>
          <w:sz w:val="28"/>
        </w:rPr>
        <w:t>»</w:t>
      </w:r>
      <w:r>
        <w:rPr>
          <w:sz w:val="28"/>
        </w:rPr>
        <w:t xml:space="preserve">): </w:t>
      </w:r>
      <w:r>
        <w:rPr>
          <w:sz w:val="28"/>
        </w:rPr>
        <w:fldChar w:fldCharType="begin"/>
      </w:r>
      <w:r>
        <w:rPr>
          <w:sz w:val="28"/>
        </w:rPr>
        <w:instrText>HYPERLINK "http://www.mfc47.ru"</w:instrText>
      </w:r>
      <w:r>
        <w:rPr>
          <w:sz w:val="28"/>
        </w:rPr>
        <w:fldChar w:fldCharType="separate"/>
      </w:r>
      <w:r>
        <w:rPr>
          <w:sz w:val="28"/>
        </w:rPr>
        <w:t>www.mfc47.ru</w:t>
      </w:r>
      <w:r>
        <w:rPr>
          <w:sz w:val="28"/>
        </w:rPr>
        <w:fldChar w:fldCharType="end"/>
      </w:r>
      <w:r>
        <w:rPr>
          <w:sz w:val="28"/>
        </w:rPr>
        <w:t xml:space="preserve">; </w:t>
      </w:r>
    </w:p>
    <w:p w14:paraId="19000000">
      <w:pPr>
        <w:widowControl w:val="0"/>
        <w:ind w:firstLine="709" w:left="0"/>
        <w:jc w:val="both"/>
        <w:rPr>
          <w:sz w:val="28"/>
        </w:rPr>
      </w:pPr>
      <w:r>
        <w:rPr>
          <w:sz w:val="28"/>
        </w:rPr>
        <w:t xml:space="preserve">- на Едином портале государственных услуг (далее - ЕПГУ): </w:t>
      </w:r>
      <w:r>
        <w:rPr>
          <w:sz w:val="28"/>
        </w:rPr>
        <w:fldChar w:fldCharType="begin"/>
      </w:r>
      <w:r>
        <w:rPr>
          <w:sz w:val="28"/>
        </w:rPr>
        <w:instrText>HYPERLINK "http://www.gosuslugi.ru"</w:instrText>
      </w:r>
      <w:r>
        <w:rPr>
          <w:sz w:val="28"/>
        </w:rPr>
        <w:fldChar w:fldCharType="separate"/>
      </w:r>
      <w:r>
        <w:rPr>
          <w:sz w:val="28"/>
        </w:rPr>
        <w:t>www.gosuslugi.ru</w:t>
      </w:r>
      <w:r>
        <w:rPr>
          <w:sz w:val="28"/>
        </w:rPr>
        <w:fldChar w:fldCharType="end"/>
      </w:r>
      <w:r>
        <w:rPr>
          <w:sz w:val="28"/>
        </w:rPr>
        <w:t>;</w:t>
      </w:r>
    </w:p>
    <w:p w14:paraId="1A000000">
      <w:pPr>
        <w:widowControl w:val="0"/>
        <w:tabs>
          <w:tab w:leader="none" w:pos="142" w:val="left"/>
          <w:tab w:leader="none" w:pos="284" w:val="left"/>
        </w:tabs>
        <w:spacing w:after="120" w:before="120"/>
        <w:ind w:firstLine="709" w:left="0"/>
        <w:jc w:val="center"/>
        <w:outlineLvl w:val="0"/>
        <w:rPr>
          <w:b w:val="1"/>
          <w:sz w:val="28"/>
        </w:rPr>
      </w:pPr>
      <w:r>
        <w:rPr>
          <w:b w:val="1"/>
          <w:sz w:val="28"/>
        </w:rPr>
        <w:t>2. Стандарт предоставления муниципальной услуги</w:t>
      </w:r>
      <w:bookmarkEnd w:id="3"/>
    </w:p>
    <w:p w14:paraId="1B000000">
      <w:pPr>
        <w:widowControl w:val="0"/>
        <w:tabs>
          <w:tab w:leader="none" w:pos="142" w:val="left"/>
          <w:tab w:leader="none" w:pos="284" w:val="left"/>
        </w:tabs>
        <w:ind w:firstLine="709" w:left="0"/>
        <w:jc w:val="both"/>
        <w:rPr>
          <w:sz w:val="28"/>
        </w:rPr>
      </w:pPr>
      <w:bookmarkStart w:id="4" w:name="sub_1021"/>
      <w:r>
        <w:rPr>
          <w:sz w:val="28"/>
        </w:rPr>
        <w:t xml:space="preserve">2.1. </w:t>
      </w:r>
      <w:bookmarkStart w:id="5" w:name="sub_1022"/>
      <w:bookmarkEnd w:id="4"/>
      <w:r>
        <w:rPr>
          <w:sz w:val="28"/>
        </w:rPr>
        <w:t xml:space="preserve">Полное наименование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sz w:val="28"/>
        </w:rPr>
        <w:br/>
      </w:r>
      <w:r>
        <w:rPr>
          <w:spacing w:val="-4"/>
          <w:sz w:val="28"/>
        </w:rPr>
        <w:t>и допустимости размещения объекта индивидуального жилищного строительства или садового дома</w:t>
      </w:r>
      <w:r>
        <w:rPr>
          <w:sz w:val="28"/>
        </w:rPr>
        <w:t xml:space="preserve"> на земельном участке» на территории Всеволожского муниципального района Ленинградской области.</w:t>
      </w:r>
    </w:p>
    <w:p w14:paraId="1C000000">
      <w:pPr>
        <w:tabs>
          <w:tab w:leader="none" w:pos="142" w:val="left"/>
        </w:tabs>
        <w:ind w:firstLine="567" w:left="0"/>
        <w:jc w:val="both"/>
        <w:rPr>
          <w:sz w:val="28"/>
        </w:rPr>
      </w:pPr>
      <w:r>
        <w:rPr>
          <w:sz w:val="28"/>
        </w:rPr>
        <w:t>Сокращенное наименование муниципальной услуги не устанавливается.</w:t>
      </w:r>
    </w:p>
    <w:p w14:paraId="1D000000">
      <w:pPr>
        <w:widowControl w:val="0"/>
        <w:ind w:firstLine="709" w:left="0"/>
        <w:jc w:val="both"/>
        <w:rPr>
          <w:sz w:val="28"/>
        </w:rPr>
      </w:pPr>
      <w:bookmarkStart w:id="6" w:name="sub_1023"/>
      <w:bookmarkEnd w:id="5"/>
      <w:r>
        <w:rPr>
          <w:sz w:val="28"/>
        </w:rPr>
        <w:t>2.2. Муниципальная услуга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предоставляется Администрацией района на территории всех сельских поселений Всеволожского муниципального района и на территории МО «Город Всеволожск».</w:t>
      </w:r>
    </w:p>
    <w:p w14:paraId="1E000000">
      <w:pPr>
        <w:widowControl w:val="0"/>
        <w:ind w:firstLine="709" w:left="0"/>
        <w:jc w:val="both"/>
        <w:rPr>
          <w:sz w:val="28"/>
        </w:rPr>
      </w:pPr>
      <w:r>
        <w:rPr>
          <w:sz w:val="28"/>
        </w:rPr>
        <w:t xml:space="preserve">Структурным подразделением Администрации района, ответственным за предоставление муниципальной услуги, является Управление архитектуры </w:t>
      </w:r>
      <w:r>
        <w:rPr>
          <w:sz w:val="28"/>
        </w:rPr>
        <w:br/>
      </w:r>
      <w:r>
        <w:rPr>
          <w:sz w:val="28"/>
        </w:rPr>
        <w:t>и градостроительства.</w:t>
      </w:r>
    </w:p>
    <w:p w14:paraId="1F000000">
      <w:pPr>
        <w:widowControl w:val="0"/>
        <w:ind w:firstLine="709" w:left="0"/>
        <w:jc w:val="both"/>
        <w:rPr>
          <w:spacing w:val="-4"/>
          <w:sz w:val="16"/>
        </w:rPr>
      </w:pPr>
      <w:r>
        <w:rPr>
          <w:sz w:val="28"/>
        </w:rPr>
        <w:t>В предоставлении муниципальной услуги участвуют действующие филиалы, отделы и удаленные рабочие места ГБУ ЛО «МФЦ», расположенные на территории Ленинградской области</w:t>
      </w:r>
      <w:r>
        <w:rPr>
          <w:spacing w:val="-10"/>
          <w:sz w:val="28"/>
        </w:rPr>
        <w:t>.</w:t>
      </w:r>
    </w:p>
    <w:p w14:paraId="20000000">
      <w:pPr>
        <w:widowControl w:val="0"/>
        <w:ind w:firstLine="709" w:left="0"/>
        <w:jc w:val="both"/>
        <w:rPr>
          <w:spacing w:val="-4"/>
          <w:sz w:val="16"/>
        </w:rPr>
      </w:pPr>
      <w:r>
        <w:rPr>
          <w:spacing w:val="-10"/>
          <w:sz w:val="28"/>
        </w:rPr>
        <w:t>При предоставлении муниципальной услуги Администрация района взаимодействует с:</w:t>
      </w:r>
      <w:r>
        <w:rPr>
          <w:sz w:val="28"/>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21000000">
      <w:pPr>
        <w:ind w:firstLine="539" w:left="0"/>
        <w:jc w:val="both"/>
        <w:rPr>
          <w:sz w:val="28"/>
        </w:rPr>
      </w:pPr>
      <w:r>
        <w:rPr>
          <w:sz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22000000">
      <w:pPr>
        <w:pStyle w:val="Style_2"/>
        <w:ind w:firstLine="709" w:left="0"/>
        <w:jc w:val="both"/>
        <w:rPr>
          <w:rFonts w:ascii="Times New Roman" w:hAnsi="Times New Roman"/>
          <w:sz w:val="28"/>
        </w:rPr>
      </w:pPr>
      <w:r>
        <w:rPr>
          <w:rFonts w:ascii="Times New Roman" w:hAnsi="Times New Roman"/>
          <w:sz w:val="28"/>
        </w:rPr>
        <w:t>Заявление на получение муниципальной услуги с комплектом документов принимается:</w:t>
      </w:r>
    </w:p>
    <w:p w14:paraId="23000000">
      <w:pPr>
        <w:pStyle w:val="Style_2"/>
        <w:ind w:firstLine="709" w:left="0"/>
        <w:jc w:val="both"/>
        <w:rPr>
          <w:rFonts w:ascii="Times New Roman" w:hAnsi="Times New Roman"/>
          <w:sz w:val="28"/>
        </w:rPr>
      </w:pPr>
      <w:r>
        <w:rPr>
          <w:rFonts w:ascii="Times New Roman" w:hAnsi="Times New Roman"/>
          <w:sz w:val="28"/>
        </w:rPr>
        <w:t>1) при личной явке:</w:t>
      </w:r>
    </w:p>
    <w:p w14:paraId="24000000">
      <w:pPr>
        <w:widowControl w:val="0"/>
        <w:ind w:firstLine="709" w:left="0"/>
        <w:jc w:val="both"/>
        <w:rPr>
          <w:sz w:val="28"/>
        </w:rPr>
      </w:pPr>
      <w:r>
        <w:rPr>
          <w:sz w:val="28"/>
        </w:rPr>
        <w:t>-  в филиалах, отделах, удаленных рабочих местах ГБУ ЛО «МФЦ»;</w:t>
      </w:r>
    </w:p>
    <w:p w14:paraId="25000000">
      <w:pPr>
        <w:widowControl w:val="0"/>
        <w:ind w:firstLine="709" w:left="0"/>
        <w:jc w:val="both"/>
        <w:rPr>
          <w:sz w:val="28"/>
        </w:rPr>
      </w:pPr>
    </w:p>
    <w:p w14:paraId="26000000">
      <w:pPr>
        <w:pStyle w:val="Style_2"/>
        <w:ind w:firstLine="709" w:left="0"/>
        <w:jc w:val="both"/>
        <w:rPr>
          <w:rFonts w:ascii="Times New Roman" w:hAnsi="Times New Roman"/>
          <w:sz w:val="28"/>
        </w:rPr>
      </w:pPr>
      <w:r>
        <w:rPr>
          <w:rFonts w:ascii="Times New Roman" w:hAnsi="Times New Roman"/>
          <w:sz w:val="28"/>
        </w:rPr>
        <w:t>2) без личной явки:</w:t>
      </w:r>
    </w:p>
    <w:p w14:paraId="27000000">
      <w:pPr>
        <w:pStyle w:val="Style_2"/>
        <w:numPr>
          <w:ilvl w:val="0"/>
          <w:numId w:val="2"/>
        </w:numPr>
        <w:ind w:hanging="153" w:left="992"/>
        <w:jc w:val="both"/>
        <w:rPr>
          <w:rFonts w:ascii="Times New Roman" w:hAnsi="Times New Roman"/>
          <w:sz w:val="28"/>
        </w:rPr>
      </w:pPr>
      <w:r>
        <w:rPr>
          <w:rFonts w:ascii="Times New Roman" w:hAnsi="Times New Roman"/>
          <w:sz w:val="28"/>
        </w:rPr>
        <w:t>в электронной форме через личный кабинет заявителя на ЕПГУ;</w:t>
      </w:r>
    </w:p>
    <w:p w14:paraId="28000000">
      <w:pPr>
        <w:widowControl w:val="0"/>
        <w:ind w:firstLine="709" w:left="0"/>
        <w:jc w:val="both"/>
        <w:rPr>
          <w:sz w:val="28"/>
        </w:rPr>
      </w:pPr>
      <w:r>
        <w:rPr>
          <w:sz w:val="28"/>
        </w:rPr>
        <w:t xml:space="preserve">Для записи заявитель выбирает любую свободную для приема дату </w:t>
      </w:r>
      <w:r>
        <w:rPr>
          <w:sz w:val="28"/>
        </w:rPr>
        <w:br/>
      </w:r>
      <w:r>
        <w:rPr>
          <w:sz w:val="28"/>
        </w:rPr>
        <w:t>и время в пределах установленного в МФЦ графика приема заявителей.</w:t>
      </w:r>
    </w:p>
    <w:p w14:paraId="29000000">
      <w:pPr>
        <w:widowControl w:val="0"/>
        <w:ind w:firstLine="709" w:left="0"/>
        <w:jc w:val="both"/>
        <w:rPr>
          <w:sz w:val="28"/>
        </w:rPr>
      </w:pPr>
      <w:r>
        <w:rPr>
          <w:sz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sz w:val="28"/>
        </w:rPr>
        <w:br/>
      </w:r>
      <w:r>
        <w:rPr>
          <w:sz w:val="28"/>
        </w:rPr>
        <w:t>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A000000">
      <w:pPr>
        <w:pStyle w:val="Style_2"/>
        <w:ind w:firstLine="709"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2B000000">
      <w:pPr>
        <w:pStyle w:val="Style_2"/>
        <w:ind w:firstLine="709" w:left="0"/>
        <w:jc w:val="both"/>
        <w:rPr>
          <w:rFonts w:ascii="Times New Roman" w:hAnsi="Times New Roman"/>
          <w:sz w:val="28"/>
        </w:rPr>
      </w:pPr>
      <w:r>
        <w:rPr>
          <w:rFonts w:ascii="Times New Roman" w:hAnsi="Times New Roman"/>
          <w:sz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sz w:val="28"/>
        </w:rPr>
        <w:br/>
      </w:r>
      <w:r>
        <w:rPr>
          <w:rFonts w:ascii="Times New Roman" w:hAnsi="Times New Roman"/>
          <w:sz w:val="28"/>
        </w:rPr>
        <w:t>о физическом лице в указанных информационных системах;</w:t>
      </w:r>
    </w:p>
    <w:p w14:paraId="2C000000">
      <w:pPr>
        <w:pStyle w:val="Style_2"/>
        <w:ind w:firstLine="709" w:left="0"/>
        <w:jc w:val="both"/>
        <w:rPr>
          <w:rFonts w:ascii="Times New Roman" w:hAnsi="Times New Roman"/>
          <w:sz w:val="28"/>
        </w:rPr>
      </w:pPr>
      <w:r>
        <w:rPr>
          <w:rFonts w:ascii="Times New Roman" w:hAnsi="Times New Roman"/>
          <w:sz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Pr>
          <w:rFonts w:ascii="Times New Roman" w:hAnsi="Times New Roman"/>
          <w:sz w:val="28"/>
        </w:rPr>
        <w:br/>
      </w:r>
      <w:r>
        <w:rPr>
          <w:rFonts w:ascii="Times New Roman" w:hAnsi="Times New Roman"/>
          <w:sz w:val="28"/>
        </w:rPr>
        <w:t>и передачу информации о степени их соответствия предоставленным биометрическим персональным данным физического лица.</w:t>
      </w:r>
    </w:p>
    <w:p w14:paraId="2D000000">
      <w:pPr>
        <w:widowControl w:val="0"/>
        <w:tabs>
          <w:tab w:leader="none" w:pos="142" w:val="left"/>
          <w:tab w:leader="none" w:pos="284" w:val="left"/>
        </w:tabs>
        <w:ind w:firstLine="709" w:left="0"/>
        <w:jc w:val="both"/>
        <w:rPr>
          <w:sz w:val="28"/>
        </w:rPr>
      </w:pPr>
      <w:r>
        <w:rPr>
          <w:sz w:val="28"/>
        </w:rPr>
        <w:t xml:space="preserve">2.3. Результатом предоставления муниципальной услуги является: </w:t>
      </w:r>
    </w:p>
    <w:p w14:paraId="2E000000">
      <w:pPr>
        <w:tabs>
          <w:tab w:leader="none" w:pos="142" w:val="left"/>
          <w:tab w:leader="none" w:pos="284" w:val="left"/>
        </w:tabs>
        <w:ind w:firstLine="709" w:left="0"/>
        <w:jc w:val="both"/>
        <w:rPr>
          <w:sz w:val="28"/>
        </w:rPr>
      </w:pPr>
      <w:r>
        <w:rPr>
          <w:sz w:val="28"/>
        </w:rPr>
        <w:t>a)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(Приложение 3);</w:t>
      </w:r>
    </w:p>
    <w:p w14:paraId="2F000000">
      <w:pPr>
        <w:tabs>
          <w:tab w:leader="none" w:pos="142" w:val="left"/>
          <w:tab w:leader="none" w:pos="284" w:val="left"/>
        </w:tabs>
        <w:ind w:firstLine="709" w:left="0"/>
        <w:jc w:val="both"/>
        <w:rPr>
          <w:sz w:val="28"/>
        </w:rPr>
      </w:pPr>
      <w:r>
        <w:rPr>
          <w:sz w:val="28"/>
        </w:rPr>
        <w:t xml:space="preserve">б) уведомление о несоответствии указанных в уведомлении </w:t>
      </w:r>
      <w:r>
        <w:rPr>
          <w:sz w:val="28"/>
        </w:rPr>
        <w:br/>
      </w:r>
      <w:r>
        <w:rPr>
          <w:sz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2.10.1 настоящего Административного регламента (Приложение 4).</w:t>
      </w:r>
    </w:p>
    <w:p w14:paraId="30000000">
      <w:pPr>
        <w:tabs>
          <w:tab w:leader="none" w:pos="142" w:val="left"/>
          <w:tab w:leader="none" w:pos="284" w:val="left"/>
        </w:tabs>
        <w:ind w:firstLine="709" w:left="0"/>
        <w:jc w:val="both"/>
        <w:rPr>
          <w:sz w:val="28"/>
        </w:rPr>
      </w:pPr>
      <w:r>
        <w:rPr>
          <w:sz w:val="28"/>
        </w:rPr>
        <w:t>в) возврат заявления документов на получение услуги без рассмотрения.</w:t>
      </w:r>
    </w:p>
    <w:p w14:paraId="31000000">
      <w:pPr>
        <w:tabs>
          <w:tab w:leader="none" w:pos="142" w:val="left"/>
          <w:tab w:leader="none" w:pos="284" w:val="left"/>
        </w:tabs>
        <w:ind w:firstLine="709" w:left="0"/>
        <w:jc w:val="both"/>
        <w:rPr>
          <w:sz w:val="28"/>
        </w:rPr>
      </w:pPr>
      <w:r>
        <w:rPr>
          <w:sz w:val="28"/>
        </w:rPr>
        <w:t>Формы уведомления о соответствии, уведомления о несоответствии утверждены Приказом Министерства строительства и жилищно-коммунального хозяйства Российской Федерации от 19.09.2018 № 591/пр.</w:t>
      </w:r>
    </w:p>
    <w:p w14:paraId="32000000">
      <w:pPr>
        <w:pStyle w:val="Style_2"/>
        <w:spacing w:line="360" w:lineRule="exact"/>
        <w:ind w:firstLine="709" w:left="0"/>
        <w:jc w:val="both"/>
        <w:rPr>
          <w:rFonts w:ascii="Times New Roman" w:hAnsi="Times New Roman"/>
          <w:sz w:val="28"/>
        </w:rPr>
      </w:pPr>
      <w:r>
        <w:rPr>
          <w:rFonts w:ascii="Times New Roman" w:hAnsi="Times New Roman"/>
          <w:sz w:val="28"/>
        </w:rPr>
        <w:t xml:space="preserve">Результат предоставления муниципальной услуги предоставляется </w:t>
      </w:r>
      <w:r>
        <w:rPr>
          <w:rFonts w:ascii="Times New Roman" w:hAnsi="Times New Roman"/>
          <w:sz w:val="28"/>
        </w:rPr>
        <w:br/>
      </w:r>
      <w:r>
        <w:rPr>
          <w:rFonts w:ascii="Times New Roman" w:hAnsi="Times New Roman"/>
          <w:sz w:val="28"/>
        </w:rPr>
        <w:t xml:space="preserve">(в соответствии со способом, указанным заявителем при подаче заявления </w:t>
      </w:r>
      <w:r>
        <w:rPr>
          <w:rFonts w:ascii="Times New Roman" w:hAnsi="Times New Roman"/>
          <w:sz w:val="28"/>
        </w:rPr>
        <w:br/>
      </w:r>
      <w:r>
        <w:rPr>
          <w:rFonts w:ascii="Times New Roman" w:hAnsi="Times New Roman"/>
          <w:sz w:val="28"/>
        </w:rPr>
        <w:t>и документов):</w:t>
      </w:r>
    </w:p>
    <w:p w14:paraId="33000000">
      <w:pPr>
        <w:widowControl w:val="0"/>
        <w:ind w:firstLine="709" w:left="0"/>
        <w:jc w:val="both"/>
        <w:rPr>
          <w:sz w:val="28"/>
        </w:rPr>
      </w:pPr>
      <w:r>
        <w:rPr>
          <w:sz w:val="28"/>
        </w:rPr>
        <w:t>1) при личной явке в филиалах, отделах, удаленных рабочих местах ГБУ ЛО «МФЦ»;</w:t>
      </w:r>
    </w:p>
    <w:p w14:paraId="34000000">
      <w:pPr>
        <w:pStyle w:val="Style_2"/>
        <w:spacing w:line="360" w:lineRule="exact"/>
        <w:ind w:firstLine="708" w:left="0"/>
        <w:jc w:val="both"/>
        <w:rPr>
          <w:rFonts w:ascii="Times New Roman" w:hAnsi="Times New Roman"/>
          <w:sz w:val="28"/>
        </w:rPr>
      </w:pPr>
      <w:r>
        <w:rPr>
          <w:rFonts w:ascii="Times New Roman" w:hAnsi="Times New Roman"/>
          <w:sz w:val="28"/>
        </w:rPr>
        <w:t>2) без личной явки в электронной форме через личный кабинет заявителя на ЕПГУ;</w:t>
      </w:r>
    </w:p>
    <w:p w14:paraId="35000000">
      <w:pPr>
        <w:tabs>
          <w:tab w:leader="none" w:pos="142" w:val="left"/>
          <w:tab w:leader="none" w:pos="284" w:val="left"/>
        </w:tabs>
        <w:ind w:firstLine="709" w:left="0"/>
        <w:jc w:val="both"/>
        <w:rPr>
          <w:sz w:val="28"/>
        </w:rPr>
      </w:pPr>
      <w:r>
        <w:rPr>
          <w:sz w:val="28"/>
        </w:rPr>
        <w:t>Результат предоставления муниципальной услуги (его копия или сведения, содержащиеся в нем):</w:t>
      </w:r>
    </w:p>
    <w:p w14:paraId="36000000">
      <w:pPr>
        <w:tabs>
          <w:tab w:leader="none" w:pos="142" w:val="left"/>
          <w:tab w:leader="none" w:pos="284" w:val="left"/>
        </w:tabs>
        <w:ind w:firstLine="709" w:left="0"/>
        <w:jc w:val="both"/>
        <w:rPr>
          <w:sz w:val="28"/>
        </w:rPr>
      </w:pPr>
      <w:r>
        <w:rPr>
          <w:sz w:val="28"/>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Pr>
          <w:sz w:val="28"/>
        </w:rPr>
        <w:br/>
      </w:r>
      <w:r>
        <w:rPr>
          <w:sz w:val="28"/>
        </w:rPr>
        <w:t>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14:paraId="37000000">
      <w:pPr>
        <w:tabs>
          <w:tab w:leader="none" w:pos="142" w:val="left"/>
          <w:tab w:leader="none" w:pos="284" w:val="left"/>
        </w:tabs>
        <w:ind w:firstLine="709" w:left="0"/>
        <w:jc w:val="both"/>
        <w:rPr>
          <w:sz w:val="28"/>
        </w:rPr>
      </w:pPr>
      <w:r>
        <w:rPr>
          <w:sz w:val="28"/>
        </w:rPr>
        <w:t>б) результат, предусмотренный подпунктом «б» пункта 2.3 настоящего Административного регламента, подлежит направлению в сроки, установленные пунктом 2.4 настоящего Административного регламента для предоставления муниципальной услуги:</w:t>
      </w:r>
    </w:p>
    <w:p w14:paraId="38000000">
      <w:pPr>
        <w:tabs>
          <w:tab w:leader="none" w:pos="142" w:val="left"/>
          <w:tab w:leader="none" w:pos="284" w:val="left"/>
        </w:tabs>
        <w:ind w:firstLine="709" w:left="0"/>
        <w:jc w:val="both"/>
        <w:rPr>
          <w:sz w:val="28"/>
        </w:rPr>
      </w:pPr>
      <w:r>
        <w:rPr>
          <w:sz w:val="28"/>
        </w:rPr>
        <w:t xml:space="preserve">- </w:t>
      </w:r>
      <w:r>
        <w:rPr>
          <w:spacing w:val="-8"/>
          <w:sz w:val="28"/>
        </w:rPr>
        <w:t>в орган исполнительной власти Ленинградской области, уполномоченный на осуществление государственного</w:t>
      </w:r>
      <w:r>
        <w:rPr>
          <w:sz w:val="28"/>
        </w:rPr>
        <w:t xml:space="preserve"> строительного надзора, в случае направления уведомления о несоответствии по основанию, предусмотренному подпунктом «а» пункта 2.10.1 настоящего Административного регламента;</w:t>
      </w:r>
    </w:p>
    <w:p w14:paraId="39000000">
      <w:pPr>
        <w:tabs>
          <w:tab w:leader="none" w:pos="142" w:val="left"/>
          <w:tab w:leader="none" w:pos="284" w:val="left"/>
        </w:tabs>
        <w:ind w:firstLine="709" w:left="0"/>
        <w:jc w:val="both"/>
        <w:rPr>
          <w:sz w:val="28"/>
        </w:rPr>
      </w:pPr>
      <w:r>
        <w:rPr>
          <w:sz w:val="28"/>
        </w:rPr>
        <w:t xml:space="preserve">-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w:t>
      </w:r>
      <w:r>
        <w:rPr>
          <w:sz w:val="28"/>
        </w:rPr>
        <w:br/>
      </w:r>
      <w:r>
        <w:rPr>
          <w:sz w:val="28"/>
        </w:rPr>
        <w:t>в случае направления уведомления о несоответствии по основаниям, предусмотренным подпунктами «б» и «в» пункта 2.10.1 настоящего Административного регламента;</w:t>
      </w:r>
    </w:p>
    <w:p w14:paraId="3A000000">
      <w:pPr>
        <w:tabs>
          <w:tab w:leader="none" w:pos="142" w:val="left"/>
          <w:tab w:leader="none" w:pos="284" w:val="left"/>
        </w:tabs>
        <w:ind w:firstLine="709" w:left="0"/>
        <w:jc w:val="both"/>
        <w:rPr>
          <w:sz w:val="28"/>
        </w:rPr>
      </w:pPr>
      <w:r>
        <w:rPr>
          <w:sz w:val="28"/>
        </w:rPr>
        <w:t>- 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2.10.1 настоящего Административного регламента.</w:t>
      </w:r>
    </w:p>
    <w:p w14:paraId="3B000000">
      <w:pPr>
        <w:tabs>
          <w:tab w:leader="none" w:pos="142" w:val="left"/>
          <w:tab w:leader="none" w:pos="284" w:val="left"/>
        </w:tabs>
        <w:ind w:firstLine="709" w:left="0"/>
        <w:jc w:val="both"/>
        <w:rPr>
          <w:sz w:val="28"/>
        </w:rPr>
      </w:pPr>
      <w:r>
        <w:rPr>
          <w:sz w:val="28"/>
        </w:rPr>
        <w:t>2.4. Срок предоставления муниципальной услуги составляет:</w:t>
      </w:r>
    </w:p>
    <w:p w14:paraId="3C000000">
      <w:pPr>
        <w:tabs>
          <w:tab w:leader="none" w:pos="142" w:val="left"/>
          <w:tab w:leader="none" w:pos="284" w:val="left"/>
        </w:tabs>
        <w:ind w:firstLine="709" w:left="0"/>
        <w:jc w:val="both"/>
        <w:rPr>
          <w:sz w:val="28"/>
        </w:rPr>
      </w:pPr>
      <w:r>
        <w:rPr>
          <w:sz w:val="28"/>
        </w:rPr>
        <w:t xml:space="preserve">- не более семи рабочих дней со дня поступления уведомления </w:t>
      </w:r>
      <w:r>
        <w:rPr>
          <w:sz w:val="28"/>
        </w:rPr>
        <w:br/>
      </w:r>
      <w:r>
        <w:rPr>
          <w:sz w:val="28"/>
        </w:rPr>
        <w:t xml:space="preserve">о планируемом строительстве, уведомления об изменении параметров </w:t>
      </w:r>
      <w:r>
        <w:rPr>
          <w:sz w:val="28"/>
        </w:rPr>
        <w:br/>
      </w:r>
      <w:r>
        <w:rPr>
          <w:sz w:val="28"/>
        </w:rPr>
        <w:t>в Администрацию района, за исключением случая, предусмотренного частью 8 статьи 51.1 Градостроительного кодекса Российской Федерации;</w:t>
      </w:r>
    </w:p>
    <w:p w14:paraId="3D000000">
      <w:pPr>
        <w:tabs>
          <w:tab w:leader="none" w:pos="142" w:val="left"/>
          <w:tab w:leader="none" w:pos="284" w:val="left"/>
        </w:tabs>
        <w:ind w:firstLine="709" w:left="0"/>
        <w:jc w:val="both"/>
        <w:rPr>
          <w:sz w:val="28"/>
        </w:rPr>
      </w:pPr>
      <w:r>
        <w:rPr>
          <w:sz w:val="28"/>
        </w:rPr>
        <w:t xml:space="preserve">- не более двадцати рабочих дней со дня поступления уведомления </w:t>
      </w:r>
      <w:r>
        <w:rPr>
          <w:sz w:val="28"/>
        </w:rPr>
        <w:br/>
      </w:r>
      <w:r>
        <w:rPr>
          <w:sz w:val="28"/>
        </w:rPr>
        <w:t xml:space="preserve">о планируемом строительстве, уведомления об изменении параметров </w:t>
      </w:r>
      <w:r>
        <w:rPr>
          <w:sz w:val="28"/>
        </w:rPr>
        <w:br/>
      </w:r>
      <w:r>
        <w:rPr>
          <w:sz w:val="28"/>
        </w:rPr>
        <w:t>в Администрацию района, в случае, предусмотренном частью 8 статьи 51.1 Градостроительного кодекса Российской Федерации.</w:t>
      </w:r>
    </w:p>
    <w:p w14:paraId="3E000000">
      <w:pPr>
        <w:widowControl w:val="0"/>
        <w:tabs>
          <w:tab w:leader="none" w:pos="142" w:val="left"/>
          <w:tab w:leader="none" w:pos="284" w:val="left"/>
        </w:tabs>
        <w:ind w:firstLine="709" w:left="0"/>
        <w:jc w:val="both"/>
        <w:rPr>
          <w:sz w:val="28"/>
        </w:rPr>
      </w:pPr>
      <w:bookmarkStart w:id="7" w:name="sub_1027"/>
      <w:bookmarkEnd w:id="6"/>
      <w:r>
        <w:rPr>
          <w:sz w:val="28"/>
        </w:rPr>
        <w:t>2.5. Правовые основания для предоставления муниципальной услуги.</w:t>
      </w:r>
      <w:bookmarkStart w:id="8" w:name="sub_121028"/>
      <w:bookmarkStart w:id="9" w:name="sub_1028"/>
      <w:bookmarkEnd w:id="7"/>
    </w:p>
    <w:p w14:paraId="3F000000">
      <w:pPr>
        <w:pStyle w:val="Style_2"/>
        <w:widowControl w:val="0"/>
        <w:ind w:firstLine="709" w:left="0"/>
        <w:jc w:val="both"/>
        <w:rPr>
          <w:rFonts w:ascii="Times New Roman" w:hAnsi="Times New Roman"/>
          <w:sz w:val="28"/>
        </w:rPr>
      </w:pPr>
      <w:r>
        <w:rPr>
          <w:rFonts w:ascii="Times New Roman" w:hAnsi="Times New Roman"/>
          <w:sz w:val="28"/>
        </w:rPr>
        <w:t>Градостроительный кодекс Российской Федерации;</w:t>
      </w:r>
    </w:p>
    <w:p w14:paraId="40000000">
      <w:pPr>
        <w:pStyle w:val="Style_2"/>
        <w:widowControl w:val="0"/>
        <w:ind w:firstLine="709" w:left="0"/>
        <w:jc w:val="both"/>
        <w:rPr>
          <w:rFonts w:ascii="Times New Roman" w:hAnsi="Times New Roman"/>
          <w:sz w:val="28"/>
        </w:rPr>
      </w:pPr>
      <w:r>
        <w:rPr>
          <w:rFonts w:ascii="Times New Roman" w:hAnsi="Times New Roman"/>
          <w:sz w:val="28"/>
        </w:rPr>
        <w:t>Водный кодекс Российской Федерации;</w:t>
      </w:r>
    </w:p>
    <w:p w14:paraId="41000000">
      <w:pPr>
        <w:pStyle w:val="Style_2"/>
        <w:widowControl w:val="0"/>
        <w:ind w:firstLine="709" w:left="0"/>
        <w:jc w:val="both"/>
        <w:rPr>
          <w:rFonts w:ascii="Times New Roman" w:hAnsi="Times New Roman"/>
          <w:sz w:val="28"/>
        </w:rPr>
      </w:pPr>
      <w:r>
        <w:rPr>
          <w:rFonts w:ascii="Times New Roman" w:hAnsi="Times New Roman"/>
          <w:sz w:val="28"/>
        </w:rPr>
        <w:t>Земельный кодекс Российской Федерации;</w:t>
      </w:r>
    </w:p>
    <w:p w14:paraId="42000000">
      <w:pPr>
        <w:pStyle w:val="Style_2"/>
        <w:widowControl w:val="0"/>
        <w:ind w:firstLine="709" w:left="0"/>
        <w:jc w:val="both"/>
        <w:rPr>
          <w:rFonts w:ascii="Times New Roman" w:hAnsi="Times New Roman"/>
          <w:sz w:val="28"/>
        </w:rPr>
      </w:pPr>
      <w:r>
        <w:rPr>
          <w:rFonts w:ascii="Times New Roman" w:hAnsi="Times New Roman"/>
          <w:sz w:val="28"/>
        </w:rPr>
        <w:t>Лесной кодекс Российской Федерации;</w:t>
      </w:r>
    </w:p>
    <w:p w14:paraId="43000000">
      <w:pPr>
        <w:pStyle w:val="Style_2"/>
        <w:widowControl w:val="0"/>
        <w:ind w:firstLine="709" w:left="0"/>
        <w:jc w:val="both"/>
        <w:rPr>
          <w:rFonts w:ascii="Times New Roman" w:hAnsi="Times New Roman"/>
          <w:sz w:val="28"/>
        </w:rPr>
      </w:pPr>
      <w:r>
        <w:rPr>
          <w:rFonts w:ascii="Times New Roman" w:hAnsi="Times New Roman"/>
          <w:sz w:val="28"/>
        </w:rPr>
        <w:t xml:space="preserve">Федеральный закон от 30.12.2009 № 384-ФЗ «Технический регламент </w:t>
      </w:r>
      <w:r>
        <w:rPr>
          <w:rFonts w:ascii="Times New Roman" w:hAnsi="Times New Roman"/>
          <w:sz w:val="28"/>
        </w:rPr>
        <w:br/>
      </w:r>
      <w:r>
        <w:rPr>
          <w:rFonts w:ascii="Times New Roman" w:hAnsi="Times New Roman"/>
          <w:sz w:val="28"/>
        </w:rPr>
        <w:t>о безопасности зданий и сооружений»;</w:t>
      </w:r>
    </w:p>
    <w:p w14:paraId="44000000">
      <w:pPr>
        <w:pStyle w:val="Style_2"/>
        <w:widowControl w:val="0"/>
        <w:ind w:firstLine="709" w:left="0"/>
        <w:jc w:val="both"/>
        <w:rPr>
          <w:rFonts w:ascii="Times New Roman" w:hAnsi="Times New Roman"/>
          <w:sz w:val="28"/>
        </w:rPr>
      </w:pPr>
      <w:r>
        <w:rPr>
          <w:rFonts w:ascii="Times New Roman" w:hAnsi="Times New Roman"/>
          <w:sz w:val="28"/>
        </w:rPr>
        <w:t>Федеральный закон от 30.03.1999 № 52-ФЗ «О санитарно-эпидемиологическом благополучии населения»;</w:t>
      </w:r>
    </w:p>
    <w:p w14:paraId="45000000">
      <w:pPr>
        <w:pStyle w:val="Style_2"/>
        <w:widowControl w:val="0"/>
        <w:ind w:firstLine="709" w:left="0"/>
        <w:jc w:val="both"/>
        <w:rPr>
          <w:rFonts w:ascii="Times New Roman" w:hAnsi="Times New Roman"/>
          <w:sz w:val="28"/>
        </w:rPr>
      </w:pPr>
      <w:r>
        <w:rPr>
          <w:rFonts w:ascii="Times New Roman" w:hAnsi="Times New Roman"/>
          <w:sz w:val="28"/>
        </w:rPr>
        <w:t>Федеральный закон от 10.01.2002 № 7-ФЗ «Об охране окружающей среды»;</w:t>
      </w:r>
    </w:p>
    <w:p w14:paraId="46000000">
      <w:pPr>
        <w:pStyle w:val="Style_2"/>
        <w:widowControl w:val="0"/>
        <w:ind w:firstLine="709" w:left="0"/>
        <w:jc w:val="both"/>
        <w:rPr>
          <w:rFonts w:ascii="Times New Roman" w:hAnsi="Times New Roman"/>
          <w:sz w:val="28"/>
        </w:rPr>
      </w:pPr>
      <w:r>
        <w:rPr>
          <w:rFonts w:ascii="Times New Roman" w:hAnsi="Times New Roman"/>
          <w:sz w:val="28"/>
        </w:rPr>
        <w:t>Федеральный закон от 25.06.2002 № 73-ФЗ «Об объектах культурного наследия (памятниках истории и культуры) народов Российской Федерации»;</w:t>
      </w:r>
    </w:p>
    <w:p w14:paraId="47000000">
      <w:pPr>
        <w:pStyle w:val="Style_2"/>
        <w:widowControl w:val="0"/>
        <w:ind w:firstLine="709" w:left="0"/>
        <w:jc w:val="both"/>
        <w:rPr>
          <w:rFonts w:ascii="Times New Roman" w:hAnsi="Times New Roman"/>
          <w:sz w:val="28"/>
        </w:rPr>
      </w:pPr>
      <w:r>
        <w:rPr>
          <w:rFonts w:ascii="Times New Roman" w:hAnsi="Times New Roman"/>
          <w:sz w:val="28"/>
        </w:rPr>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48000000">
      <w:pPr>
        <w:pStyle w:val="Style_2"/>
        <w:widowControl w:val="0"/>
        <w:ind w:firstLine="709" w:left="0"/>
        <w:jc w:val="both"/>
        <w:rPr>
          <w:rFonts w:ascii="Times New Roman" w:hAnsi="Times New Roman"/>
          <w:sz w:val="28"/>
        </w:rPr>
      </w:pPr>
      <w:r>
        <w:rPr>
          <w:rFonts w:ascii="Times New Roman" w:hAnsi="Times New Roman"/>
          <w:sz w:val="28"/>
        </w:rPr>
        <w:t>Устав ОМСУ.</w:t>
      </w:r>
    </w:p>
    <w:p w14:paraId="49000000">
      <w:pPr>
        <w:tabs>
          <w:tab w:leader="none" w:pos="142" w:val="left"/>
          <w:tab w:leader="none" w:pos="284" w:val="left"/>
        </w:tabs>
        <w:ind w:firstLine="709" w:left="0"/>
        <w:jc w:val="both"/>
        <w:rPr>
          <w:spacing w:val="-6"/>
          <w:sz w:val="28"/>
        </w:rPr>
      </w:pPr>
      <w:r>
        <w:rPr>
          <w:sz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Pr>
          <w:spacing w:val="-6"/>
          <w:sz w:val="28"/>
        </w:rPr>
        <w:t>предоставления муниципальной услуги, подлежащих представлению заявителем:</w:t>
      </w:r>
    </w:p>
    <w:p w14:paraId="4A000000">
      <w:pPr>
        <w:tabs>
          <w:tab w:leader="none" w:pos="142" w:val="left"/>
          <w:tab w:leader="none" w:pos="284" w:val="left"/>
        </w:tabs>
        <w:ind w:firstLine="709" w:left="0"/>
        <w:jc w:val="both"/>
        <w:rPr>
          <w:sz w:val="28"/>
        </w:rPr>
      </w:pPr>
      <w:r>
        <w:rPr>
          <w:sz w:val="28"/>
        </w:rPr>
        <w:t xml:space="preserve">а) уведомление о планируемых строительстве или реконструкции объекта индивидуального жилищного строительства или садового дома, по форме согласно Приложению 1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 согласно Приложению 5). </w:t>
      </w:r>
    </w:p>
    <w:p w14:paraId="4B000000">
      <w:pPr>
        <w:tabs>
          <w:tab w:leader="none" w:pos="142" w:val="left"/>
          <w:tab w:leader="none" w:pos="284" w:val="left"/>
        </w:tabs>
        <w:ind w:firstLine="709" w:left="0"/>
        <w:jc w:val="both"/>
        <w:rPr>
          <w:sz w:val="28"/>
        </w:rPr>
      </w:pPr>
      <w:r>
        <w:rPr>
          <w:sz w:val="28"/>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14:paraId="4C000000">
      <w:pPr>
        <w:tabs>
          <w:tab w:leader="none" w:pos="142" w:val="left"/>
          <w:tab w:leader="none" w:pos="284" w:val="left"/>
        </w:tabs>
        <w:ind w:firstLine="709" w:left="0"/>
        <w:jc w:val="both"/>
        <w:rPr>
          <w:sz w:val="28"/>
        </w:rPr>
      </w:pPr>
      <w:r>
        <w:rPr>
          <w:sz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многофункциональный центр. </w:t>
      </w:r>
    </w:p>
    <w:p w14:paraId="4D000000">
      <w:pPr>
        <w:tabs>
          <w:tab w:leader="none" w:pos="142" w:val="left"/>
          <w:tab w:leader="none" w:pos="284" w:val="left"/>
        </w:tabs>
        <w:ind w:firstLine="709" w:left="0"/>
        <w:jc w:val="both"/>
        <w:rPr>
          <w:sz w:val="28"/>
        </w:rPr>
      </w:pPr>
      <w:r>
        <w:rPr>
          <w:sz w:val="28"/>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14:paraId="4E000000">
      <w:pPr>
        <w:tabs>
          <w:tab w:leader="none" w:pos="142" w:val="left"/>
          <w:tab w:leader="none" w:pos="284" w:val="left"/>
        </w:tabs>
        <w:ind w:firstLine="709" w:left="0"/>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w:t>
      </w:r>
    </w:p>
    <w:p w14:paraId="4F000000">
      <w:pPr>
        <w:tabs>
          <w:tab w:leader="none" w:pos="142" w:val="left"/>
          <w:tab w:leader="none" w:pos="284" w:val="left"/>
        </w:tabs>
        <w:ind w:firstLine="709" w:left="0"/>
        <w:jc w:val="both"/>
        <w:rPr>
          <w:sz w:val="28"/>
        </w:rPr>
      </w:pPr>
      <w:r>
        <w:rPr>
          <w:sz w:val="28"/>
        </w:rPr>
        <w:t xml:space="preserve">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w:t>
      </w:r>
      <w:r>
        <w:rPr>
          <w:spacing w:val="-6"/>
          <w:sz w:val="28"/>
        </w:rPr>
        <w:t>квалифицированной электронной подписью или усиленной неквалифицированной электронной</w:t>
      </w:r>
      <w:r>
        <w:rPr>
          <w:sz w:val="28"/>
        </w:rPr>
        <w:t xml:space="preserve">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50000000">
      <w:pPr>
        <w:tabs>
          <w:tab w:leader="none" w:pos="142" w:val="left"/>
          <w:tab w:leader="none" w:pos="284" w:val="left"/>
        </w:tabs>
        <w:ind w:firstLine="709" w:left="0"/>
        <w:jc w:val="both"/>
        <w:rPr>
          <w:sz w:val="28"/>
        </w:rPr>
      </w:pPr>
      <w:r>
        <w:rPr>
          <w:sz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51000000">
      <w:pPr>
        <w:tabs>
          <w:tab w:leader="none" w:pos="142" w:val="left"/>
          <w:tab w:leader="none" w:pos="284" w:val="left"/>
        </w:tabs>
        <w:ind w:firstLine="709" w:left="0"/>
        <w:jc w:val="both"/>
        <w:rPr>
          <w:sz w:val="28"/>
        </w:rPr>
      </w:pPr>
      <w:r>
        <w:rPr>
          <w:sz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52000000">
      <w:pPr>
        <w:tabs>
          <w:tab w:leader="none" w:pos="142" w:val="left"/>
          <w:tab w:leader="none" w:pos="284" w:val="left"/>
        </w:tabs>
        <w:ind w:firstLine="709" w:left="0"/>
        <w:jc w:val="both"/>
        <w:rPr>
          <w:sz w:val="28"/>
        </w:rPr>
      </w:pPr>
      <w:r>
        <w:rPr>
          <w:sz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14:paraId="53000000">
      <w:pPr>
        <w:tabs>
          <w:tab w:leader="none" w:pos="142" w:val="left"/>
          <w:tab w:leader="none" w:pos="284" w:val="left"/>
        </w:tabs>
        <w:ind w:firstLine="709" w:left="0"/>
        <w:jc w:val="both"/>
        <w:rPr>
          <w:sz w:val="28"/>
        </w:rPr>
      </w:pPr>
      <w:r>
        <w:rPr>
          <w:sz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w:t>
      </w:r>
      <w:r>
        <w:rPr>
          <w:sz w:val="28"/>
        </w:rPr>
        <w:br/>
      </w:r>
      <w:r>
        <w:rPr>
          <w:sz w:val="28"/>
        </w:rPr>
        <w:t xml:space="preserve">и графическое описание. Описание внешнего облика объекта индивидуального жилищного строительства или садового дома в текстовой форме включает </w:t>
      </w:r>
      <w:r>
        <w:rPr>
          <w:sz w:val="28"/>
        </w:rPr>
        <w:br/>
      </w:r>
      <w:r>
        <w:rPr>
          <w:sz w:val="28"/>
        </w:rPr>
        <w:t xml:space="preserve">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w:t>
      </w:r>
      <w:r>
        <w:rPr>
          <w:sz w:val="28"/>
        </w:rPr>
        <w:br/>
      </w:r>
      <w:r>
        <w:rPr>
          <w:sz w:val="28"/>
        </w:rPr>
        <w:t xml:space="preserve">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w:t>
      </w:r>
      <w:r>
        <w:rPr>
          <w:sz w:val="28"/>
        </w:rPr>
        <w:t>и конфигурацию объекта индивидуального жилищного строительства или садового дома.</w:t>
      </w:r>
    </w:p>
    <w:p w14:paraId="54000000">
      <w:pPr>
        <w:ind w:firstLine="709" w:left="0"/>
        <w:jc w:val="both"/>
        <w:rPr>
          <w:sz w:val="28"/>
        </w:rPr>
      </w:pPr>
      <w:r>
        <w:rPr>
          <w:sz w:val="28"/>
        </w:rPr>
        <w:t xml:space="preserve">2.7. Исчерпывающий перечень документов (сведений), необходимых </w:t>
      </w:r>
      <w:r>
        <w:rPr>
          <w:sz w:val="28"/>
        </w:rPr>
        <w:br/>
      </w:r>
      <w:r>
        <w:rPr>
          <w:sz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Pr>
          <w:sz w:val="28"/>
        </w:rPr>
        <w:br/>
      </w:r>
      <w:r>
        <w:rPr>
          <w:sz w:val="28"/>
        </w:rPr>
        <w:t xml:space="preserve">в распоряжении государственных органов, органов местного самоуправления </w:t>
      </w:r>
      <w:r>
        <w:rPr>
          <w:sz w:val="28"/>
        </w:rPr>
        <w:br/>
      </w:r>
      <w:r>
        <w:rPr>
          <w:sz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и которые заявитель вправе представить по собственной инициативе:</w:t>
      </w:r>
    </w:p>
    <w:p w14:paraId="55000000">
      <w:pPr>
        <w:ind w:firstLine="709" w:left="0"/>
        <w:jc w:val="both"/>
        <w:rPr>
          <w:spacing w:val="-6"/>
          <w:sz w:val="28"/>
        </w:rPr>
      </w:pPr>
      <w:r>
        <w:rPr>
          <w:sz w:val="28"/>
        </w:rPr>
        <w:t xml:space="preserve">а) сведения из Единого государственного реестра недвижимости </w:t>
      </w:r>
      <w:r>
        <w:rPr>
          <w:sz w:val="28"/>
        </w:rPr>
        <w:br/>
      </w:r>
      <w:r>
        <w:rPr>
          <w:spacing w:val="-6"/>
          <w:sz w:val="28"/>
        </w:rPr>
        <w:t>об основных характеристиках и зарегистрированных правах на земельный участок;</w:t>
      </w:r>
    </w:p>
    <w:p w14:paraId="56000000">
      <w:pPr>
        <w:ind w:firstLine="709" w:left="0"/>
        <w:jc w:val="both"/>
        <w:rPr>
          <w:sz w:val="28"/>
        </w:rPr>
      </w:pPr>
      <w:r>
        <w:rPr>
          <w:sz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7000000">
      <w:pPr>
        <w:ind w:firstLine="709" w:left="0"/>
        <w:jc w:val="both"/>
        <w:rPr>
          <w:sz w:val="28"/>
        </w:rPr>
      </w:pPr>
      <w:r>
        <w:rPr>
          <w:sz w:val="28"/>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w:t>
      </w:r>
      <w:r>
        <w:rPr>
          <w:spacing w:val="-10"/>
          <w:sz w:val="28"/>
        </w:rPr>
        <w:t>решениям объектов капитального строительства, установленным градостроительным регламентом</w:t>
      </w:r>
      <w:r>
        <w:rPr>
          <w:sz w:val="28"/>
        </w:rPr>
        <w:t xml:space="preserve">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14:paraId="58000000">
      <w:pPr>
        <w:ind w:firstLine="709" w:left="0"/>
        <w:jc w:val="both"/>
        <w:rPr>
          <w:sz w:val="28"/>
        </w:rPr>
      </w:pPr>
      <w:r>
        <w:rPr>
          <w:sz w:val="28"/>
        </w:rPr>
        <w:t xml:space="preserve">г) типовое архитектурное решение объекта капитального строительства, утвержденное в соответствии с Федеральным законом от 25 июня 2002 года </w:t>
      </w:r>
      <w:r>
        <w:rPr>
          <w:sz w:val="28"/>
        </w:rPr>
        <w:br/>
      </w:r>
      <w:r>
        <w:rPr>
          <w:sz w:val="28"/>
        </w:rPr>
        <w:t xml:space="preserve">№ 73-ФЗ «Об объектах культурного наследия (памятниках истории и культуры) народов Российской Федерации» для данного исторического поселения </w:t>
      </w:r>
      <w:r>
        <w:rPr>
          <w:sz w:val="28"/>
        </w:rPr>
        <w:br/>
      </w:r>
      <w:r>
        <w:rPr>
          <w:sz w:val="28"/>
        </w:rPr>
        <w:t xml:space="preserve">(в случае, предусмотренном частью 5 статьи 51.1 Градостроительного кодекса Российской Федерации). </w:t>
      </w:r>
    </w:p>
    <w:p w14:paraId="59000000">
      <w:pPr>
        <w:pStyle w:val="Style_2"/>
        <w:ind w:firstLine="709" w:left="0"/>
        <w:jc w:val="both"/>
        <w:rPr>
          <w:rFonts w:ascii="Times New Roman" w:hAnsi="Times New Roman"/>
          <w:sz w:val="28"/>
        </w:rPr>
      </w:pPr>
      <w:r>
        <w:rPr>
          <w:rFonts w:ascii="Times New Roman" w:hAnsi="Times New Roman"/>
          <w:sz w:val="28"/>
        </w:rPr>
        <w:t xml:space="preserve">2.7.1. Заявитель вправе представить документы (сведения), указанные </w:t>
      </w:r>
      <w:r>
        <w:rPr>
          <w:rFonts w:ascii="Times New Roman" w:hAnsi="Times New Roman"/>
          <w:sz w:val="28"/>
        </w:rPr>
        <w:br/>
      </w:r>
      <w:r>
        <w:rPr>
          <w:rFonts w:ascii="Times New Roman" w:hAnsi="Times New Roman"/>
          <w:sz w:val="28"/>
        </w:rPr>
        <w:t>в пункте 2.7 настоящего регламента, по собственной инициативе.</w:t>
      </w:r>
    </w:p>
    <w:p w14:paraId="5A000000">
      <w:pPr>
        <w:pStyle w:val="Style_2"/>
        <w:ind w:firstLine="709" w:left="0"/>
        <w:jc w:val="both"/>
        <w:rPr>
          <w:rFonts w:ascii="Times New Roman" w:hAnsi="Times New Roman"/>
          <w:sz w:val="28"/>
        </w:rPr>
      </w:pPr>
      <w:r>
        <w:rPr>
          <w:rFonts w:ascii="Times New Roman" w:hAnsi="Times New Roman"/>
          <w:sz w:val="28"/>
        </w:rPr>
        <w:t>2.7.2. При предоставлении муниципальной услуги запрещается требовать от Заявителя:</w:t>
      </w:r>
    </w:p>
    <w:p w14:paraId="5B000000">
      <w:pPr>
        <w:pStyle w:val="Style_2"/>
        <w:ind w:firstLine="709" w:left="0"/>
        <w:jc w:val="both"/>
        <w:rPr>
          <w:rFonts w:ascii="Times New Roman" w:hAnsi="Times New Roman"/>
          <w:sz w:val="28"/>
        </w:rPr>
      </w:pPr>
      <w:r>
        <w:rPr>
          <w:rFonts w:ascii="Times New Roman" w:hAnsi="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Times New Roman" w:hAnsi="Times New Roman"/>
          <w:sz w:val="28"/>
        </w:rPr>
        <w:br/>
      </w:r>
      <w:r>
        <w:rPr>
          <w:rFonts w:ascii="Times New Roman" w:hAnsi="Times New Roman"/>
          <w:sz w:val="28"/>
        </w:rPr>
        <w:t>с предоставлением муниципальной услуги;</w:t>
      </w:r>
    </w:p>
    <w:p w14:paraId="5C000000">
      <w:pPr>
        <w:pStyle w:val="Style_2"/>
        <w:ind w:firstLine="709" w:left="0"/>
        <w:jc w:val="both"/>
        <w:rPr>
          <w:rFonts w:ascii="Times New Roman" w:hAnsi="Times New Roman"/>
          <w:sz w:val="28"/>
        </w:rPr>
      </w:pPr>
      <w:r>
        <w:rPr>
          <w:rFonts w:ascii="Times New Roman" w:hAnsi="Times New Roman"/>
          <w:sz w:val="28"/>
        </w:rPr>
        <w:t xml:space="preserve">представления документов и информации, которые в соответствии </w:t>
      </w:r>
      <w:r>
        <w:rPr>
          <w:rFonts w:ascii="Times New Roman" w:hAnsi="Times New Roman"/>
          <w:sz w:val="28"/>
        </w:rPr>
        <w:br/>
      </w:r>
      <w:r>
        <w:rPr>
          <w:rFonts w:ascii="Times New Roman" w:hAnsi="Times New Roman"/>
          <w:sz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Pr>
          <w:rFonts w:ascii="Times New Roman" w:hAnsi="Times New Roman"/>
          <w:sz w:val="28"/>
        </w:rPr>
        <w:br/>
      </w:r>
      <w:r>
        <w:rPr>
          <w:rFonts w:ascii="Times New Roman" w:hAnsi="Times New Roman"/>
          <w:sz w:val="28"/>
        </w:rPr>
        <w:t xml:space="preserve">в предоставлении государственных или муниципальных услуг, за исключением документов, указанных в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"consultantplus://offline/ref=6D7E2309C4E244324232B519C07FCB86A8026C0ACFD7F668A6961A2321D10FF6ABE7BA1E8E0C96CE58A448C52DFFB6EA7F60685BtBs6L"</w:instrText>
      </w:r>
      <w:r>
        <w:rPr>
          <w:rFonts w:ascii="Times New Roman" w:hAnsi="Times New Roman"/>
          <w:sz w:val="28"/>
        </w:rPr>
        <w:fldChar w:fldCharType="separate"/>
      </w:r>
      <w:r>
        <w:rPr>
          <w:rFonts w:ascii="Times New Roman" w:hAnsi="Times New Roman"/>
          <w:sz w:val="28"/>
        </w:rPr>
        <w:t>части 6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5D000000">
      <w:pPr>
        <w:pStyle w:val="Style_2"/>
        <w:ind w:firstLine="709" w:left="0"/>
        <w:jc w:val="both"/>
        <w:rPr>
          <w:rFonts w:ascii="Times New Roman" w:hAnsi="Times New Roman"/>
          <w:sz w:val="28"/>
        </w:rPr>
      </w:pPr>
      <w:r>
        <w:rPr>
          <w:rFonts w:ascii="Times New Roman" w:hAnsi="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w:t>
      </w:r>
      <w:r>
        <w:rPr>
          <w:rFonts w:ascii="Times New Roman" w:hAnsi="Times New Roman"/>
          <w:spacing w:val="-6"/>
          <w:sz w:val="28"/>
        </w:rPr>
        <w:t>в иные государственные органы, органы местного самоуправления, организации, за исключением</w:t>
      </w:r>
      <w:r>
        <w:rPr>
          <w:rFonts w:ascii="Times New Roman" w:hAnsi="Times New Roman"/>
          <w:sz w:val="28"/>
        </w:rPr>
        <w:t xml:space="preserve"> получения услуг и получения документов и информации, представляемых в результате предоставления таких услуг, включенных </w:t>
      </w:r>
      <w:r>
        <w:rPr>
          <w:rFonts w:ascii="Times New Roman" w:hAnsi="Times New Roman"/>
          <w:sz w:val="28"/>
        </w:rPr>
        <w:br/>
      </w:r>
      <w:r>
        <w:rPr>
          <w:rFonts w:ascii="Times New Roman" w:hAnsi="Times New Roman"/>
          <w:sz w:val="28"/>
        </w:rPr>
        <w:t xml:space="preserve">в перечни, указанные в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"consultantplus://offline/ref=6D7E2309C4E244324232B519C07FCB86A8026C0ACFD7F668A6961A2321D10FF6ABE7BA1B8D07C29A1AFA11956EB4BBED667C685FAAF4A29BtFs6L"</w:instrText>
      </w:r>
      <w:r>
        <w:rPr>
          <w:rFonts w:ascii="Times New Roman" w:hAnsi="Times New Roman"/>
          <w:sz w:val="28"/>
        </w:rPr>
        <w:fldChar w:fldCharType="separate"/>
      </w:r>
      <w:r>
        <w:rPr>
          <w:rFonts w:ascii="Times New Roman" w:hAnsi="Times New Roman"/>
          <w:sz w:val="28"/>
        </w:rPr>
        <w:t>части 1 статьи 9</w:t>
      </w:r>
      <w:r>
        <w:rPr>
          <w:rFonts w:ascii="Times New Roman" w:hAnsi="Times New Roman"/>
          <w:sz w:val="28"/>
        </w:rPr>
        <w:fldChar w:fldCharType="end"/>
      </w:r>
      <w:r>
        <w:rPr>
          <w:rFonts w:ascii="Times New Roman" w:hAnsi="Times New Roman"/>
          <w:sz w:val="28"/>
        </w:rPr>
        <w:t xml:space="preserve"> Федерального закона № 210-ФЗ;</w:t>
      </w:r>
    </w:p>
    <w:p w14:paraId="5E000000">
      <w:pPr>
        <w:pStyle w:val="Style_2"/>
        <w:ind w:firstLine="709" w:left="0"/>
        <w:jc w:val="both"/>
        <w:rPr>
          <w:rFonts w:ascii="Times New Roman" w:hAnsi="Times New Roman"/>
          <w:sz w:val="28"/>
        </w:rPr>
      </w:pPr>
      <w:r>
        <w:rPr>
          <w:rFonts w:ascii="Times New Roman" w:hAnsi="Times New Roman"/>
          <w:spacing w:val="-8"/>
          <w:sz w:val="28"/>
        </w:rPr>
        <w:t>представления документов и информации, отсутствие и (или) недостоверность которых не указывались</w:t>
      </w:r>
      <w:r>
        <w:rPr>
          <w:rFonts w:ascii="Times New Roman" w:hAnsi="Times New Roman"/>
          <w:sz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"consultantplus://offline/ref=6D7E2309C4E244324232B519C07FCB86A8026C0ACFD7F668A6961A2321D10FF6ABE7BA188407C9CB4DB510C92BE6A8EC677C6A59B6tFs4L"</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5F000000">
      <w:pPr>
        <w:pStyle w:val="Style_2"/>
        <w:ind w:firstLine="709" w:left="0"/>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"consultantplus://offline/ref=6D7E2309C4E244324232B519C07FCB86A8026C0ACFD7F668A6961A2321D10FF6ABE7BA19880EC9CB4DB510C92BE6A8EC677C6A59B6tFs4L"</w:instrText>
      </w:r>
      <w:r>
        <w:rPr>
          <w:rFonts w:ascii="Times New Roman" w:hAnsi="Times New Roman"/>
          <w:sz w:val="28"/>
        </w:rPr>
        <w:fldChar w:fldCharType="separate"/>
      </w:r>
      <w:r>
        <w:rPr>
          <w:rFonts w:ascii="Times New Roman" w:hAnsi="Times New Roman"/>
          <w:sz w:val="28"/>
        </w:rPr>
        <w:t>пунктом 7.2 части 1 статьи 16</w:t>
      </w:r>
      <w:r>
        <w:rPr>
          <w:rFonts w:ascii="Times New Roman" w:hAnsi="Times New Roman"/>
          <w:sz w:val="28"/>
        </w:rPr>
        <w:fldChar w:fldCharType="end"/>
      </w:r>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0000000">
      <w:pPr>
        <w:tabs>
          <w:tab w:leader="none" w:pos="142" w:val="left"/>
          <w:tab w:leader="none" w:pos="284" w:val="left"/>
        </w:tabs>
        <w:ind w:firstLine="709" w:left="0"/>
        <w:jc w:val="both"/>
        <w:rPr>
          <w:sz w:val="28"/>
        </w:rPr>
      </w:pPr>
      <w:r>
        <w:rPr>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1000000">
      <w:pPr>
        <w:tabs>
          <w:tab w:leader="none" w:pos="142" w:val="left"/>
          <w:tab w:leader="none" w:pos="284" w:val="left"/>
        </w:tabs>
        <w:ind w:firstLine="709" w:left="0"/>
        <w:jc w:val="both"/>
        <w:rPr>
          <w:sz w:val="28"/>
        </w:rPr>
      </w:pPr>
      <w:r>
        <w:rPr>
          <w:sz w:val="28"/>
        </w:rPr>
        <w:t>Оснований для приостановления предоставления муниципальной услуги не предусмотрено законодательством Российской Федерации.</w:t>
      </w:r>
    </w:p>
    <w:p w14:paraId="62000000">
      <w:pPr>
        <w:tabs>
          <w:tab w:leader="none" w:pos="142" w:val="left"/>
          <w:tab w:leader="none" w:pos="284" w:val="left"/>
        </w:tabs>
        <w:ind w:firstLine="709" w:left="0"/>
        <w:jc w:val="both"/>
        <w:rPr>
          <w:b w:val="1"/>
          <w:sz w:val="28"/>
        </w:rPr>
      </w:pPr>
      <w:r>
        <w:rPr>
          <w:sz w:val="28"/>
        </w:rPr>
        <w:t xml:space="preserve">2.9. Исчерпывающий перечень оснований для отказа в приеме документов, необходимых для предоставления муниципальной услуги (в том числе представленных в электронной форме): </w:t>
      </w:r>
    </w:p>
    <w:p w14:paraId="63000000">
      <w:pPr>
        <w:tabs>
          <w:tab w:leader="none" w:pos="142" w:val="left"/>
          <w:tab w:leader="none" w:pos="284" w:val="left"/>
        </w:tabs>
        <w:ind w:firstLine="709" w:left="0"/>
        <w:jc w:val="both"/>
        <w:rPr>
          <w:sz w:val="28"/>
        </w:rPr>
      </w:pPr>
      <w:r>
        <w:rPr>
          <w:sz w:val="28"/>
        </w:rPr>
        <w:t>1) Предмет запроса не регламентируется законодательством в рамках муниципальной услуги:</w:t>
      </w:r>
    </w:p>
    <w:p w14:paraId="64000000">
      <w:pPr>
        <w:tabs>
          <w:tab w:leader="none" w:pos="142" w:val="left"/>
          <w:tab w:leader="none" w:pos="284" w:val="left"/>
        </w:tabs>
        <w:ind w:firstLine="709" w:left="0"/>
        <w:jc w:val="both"/>
        <w:rPr>
          <w:sz w:val="28"/>
        </w:rPr>
      </w:pPr>
      <w:r>
        <w:rPr>
          <w:sz w:val="28"/>
        </w:rPr>
        <w:t>уведомление о планируемом строительстве,</w:t>
      </w:r>
      <w:r>
        <w:t xml:space="preserve"> </w:t>
      </w:r>
      <w:r>
        <w:rPr>
          <w:sz w:val="28"/>
        </w:rPr>
        <w:t>уведомление об изменении параметров представлено в орган местного самоуправления, в полномочия которого не входит предоставление услуги;</w:t>
      </w:r>
    </w:p>
    <w:p w14:paraId="65000000">
      <w:pPr>
        <w:widowControl w:val="0"/>
        <w:ind w:firstLine="709" w:left="0"/>
        <w:jc w:val="both"/>
        <w:rPr>
          <w:sz w:val="28"/>
        </w:rPr>
      </w:pPr>
      <w:r>
        <w:rPr>
          <w:sz w:val="28"/>
        </w:rPr>
        <w:t xml:space="preserve">2) Представленные заявителем документы не отвечают требованиям, </w:t>
      </w:r>
      <w:r>
        <w:rPr>
          <w:sz w:val="28"/>
        </w:rPr>
        <w:t>установленным административным регламентом:</w:t>
      </w:r>
    </w:p>
    <w:p w14:paraId="66000000">
      <w:pPr>
        <w:tabs>
          <w:tab w:leader="none" w:pos="142" w:val="left"/>
          <w:tab w:leader="none" w:pos="284" w:val="left"/>
        </w:tabs>
        <w:ind w:firstLine="709" w:left="0"/>
        <w:jc w:val="both"/>
        <w:rPr>
          <w:sz w:val="28"/>
        </w:rPr>
      </w:pPr>
      <w:r>
        <w:rPr>
          <w:sz w:val="28"/>
        </w:rPr>
        <w:t xml:space="preserve">а) представленные документы содержат подчистки и исправления текста; </w:t>
      </w:r>
    </w:p>
    <w:p w14:paraId="67000000">
      <w:pPr>
        <w:tabs>
          <w:tab w:leader="none" w:pos="142" w:val="left"/>
          <w:tab w:leader="none" w:pos="284" w:val="left"/>
        </w:tabs>
        <w:ind w:firstLine="709" w:left="0"/>
        <w:jc w:val="both"/>
        <w:rPr>
          <w:sz w:val="28"/>
        </w:rPr>
      </w:pPr>
      <w:r>
        <w:rPr>
          <w:sz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8000000">
      <w:pPr>
        <w:tabs>
          <w:tab w:leader="none" w:pos="142" w:val="left"/>
          <w:tab w:leader="none" w:pos="284" w:val="left"/>
        </w:tabs>
        <w:ind w:firstLine="709" w:left="0"/>
        <w:jc w:val="both"/>
        <w:rPr>
          <w:sz w:val="28"/>
        </w:rPr>
      </w:pPr>
      <w:r>
        <w:rPr>
          <w:sz w:val="28"/>
        </w:rPr>
        <w:t xml:space="preserve">в) представленные документы содержат подчистки и исправления текста; </w:t>
      </w:r>
    </w:p>
    <w:p w14:paraId="69000000">
      <w:pPr>
        <w:tabs>
          <w:tab w:leader="none" w:pos="142" w:val="left"/>
          <w:tab w:leader="none" w:pos="284" w:val="left"/>
        </w:tabs>
        <w:ind w:firstLine="709" w:left="0"/>
        <w:jc w:val="both"/>
        <w:rPr>
          <w:sz w:val="28"/>
        </w:rPr>
      </w:pPr>
      <w:r>
        <w:rPr>
          <w:sz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A000000">
      <w:pPr>
        <w:tabs>
          <w:tab w:leader="none" w:pos="142" w:val="left"/>
          <w:tab w:leader="none" w:pos="284" w:val="left"/>
        </w:tabs>
        <w:ind w:firstLine="709" w:left="0"/>
        <w:jc w:val="both"/>
        <w:rPr>
          <w:sz w:val="28"/>
        </w:rPr>
      </w:pPr>
      <w:r>
        <w:rPr>
          <w:sz w:val="28"/>
        </w:rPr>
        <w:t>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 3.5 настоящего Административного регламента;</w:t>
      </w:r>
    </w:p>
    <w:p w14:paraId="6B000000">
      <w:pPr>
        <w:tabs>
          <w:tab w:leader="none" w:pos="142" w:val="left"/>
          <w:tab w:leader="none" w:pos="284" w:val="left"/>
        </w:tabs>
        <w:ind w:firstLine="709" w:left="0"/>
        <w:jc w:val="both"/>
        <w:rPr>
          <w:sz w:val="28"/>
        </w:rPr>
      </w:pPr>
      <w:r>
        <w:rPr>
          <w:sz w:val="28"/>
        </w:rPr>
        <w:t>2.9.1. Решение об отказе в приеме документов, указанных в пункте 2.6 настоящего Административного регламента, оформляется по форме согласно Приложению 2 к настоящему Административному регламенту.</w:t>
      </w:r>
    </w:p>
    <w:p w14:paraId="6C000000">
      <w:pPr>
        <w:tabs>
          <w:tab w:leader="none" w:pos="142" w:val="left"/>
          <w:tab w:leader="none" w:pos="284" w:val="left"/>
        </w:tabs>
        <w:ind w:firstLine="709" w:left="0"/>
        <w:jc w:val="both"/>
        <w:rPr>
          <w:sz w:val="28"/>
        </w:rPr>
      </w:pPr>
      <w:r>
        <w:rPr>
          <w:sz w:val="28"/>
        </w:rPr>
        <w:t>2.9.2. 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уведомлении о планируемом строительстве,</w:t>
      </w:r>
      <w:r>
        <w:t xml:space="preserve"> </w:t>
      </w:r>
      <w:r>
        <w:rPr>
          <w:sz w:val="28"/>
        </w:rPr>
        <w:t xml:space="preserve">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МФЦ. </w:t>
      </w:r>
    </w:p>
    <w:p w14:paraId="6D000000">
      <w:pPr>
        <w:tabs>
          <w:tab w:leader="none" w:pos="142" w:val="left"/>
          <w:tab w:leader="none" w:pos="284" w:val="left"/>
        </w:tabs>
        <w:ind w:firstLine="709" w:left="0"/>
        <w:jc w:val="both"/>
        <w:rPr>
          <w:sz w:val="28"/>
        </w:rPr>
      </w:pPr>
      <w:r>
        <w:rPr>
          <w:sz w:val="28"/>
        </w:rPr>
        <w:t>2.9.3. Отказ в приеме документов, указанных в пункте 2.6 настоящего Административного регламента, не препятствует повторному обращению заявителя в администрацию за получением муниципальной услуги.</w:t>
      </w:r>
    </w:p>
    <w:p w14:paraId="6E000000">
      <w:pPr>
        <w:tabs>
          <w:tab w:leader="none" w:pos="142" w:val="left"/>
          <w:tab w:leader="none" w:pos="284" w:val="left"/>
        </w:tabs>
        <w:ind w:firstLine="709" w:left="0"/>
        <w:jc w:val="both"/>
        <w:rPr>
          <w:sz w:val="28"/>
        </w:rPr>
      </w:pPr>
      <w:r>
        <w:rPr>
          <w:sz w:val="28"/>
        </w:rPr>
        <w:t>2.10. Исчерпывающий перечень оснований для отказа в предоставлении муниципальной услуги:</w:t>
      </w:r>
    </w:p>
    <w:p w14:paraId="6F000000">
      <w:pPr>
        <w:ind w:firstLine="709" w:left="0"/>
        <w:jc w:val="both"/>
        <w:rPr>
          <w:sz w:val="28"/>
        </w:rPr>
      </w:pPr>
      <w:r>
        <w:rPr>
          <w:sz w:val="28"/>
        </w:rPr>
        <w:t>2.10.1. Исчерпывающий перечень оснований для направления заявителю уведомления о несоответствии:</w:t>
      </w:r>
    </w:p>
    <w:p w14:paraId="70000000">
      <w:pPr>
        <w:ind w:firstLine="709" w:left="0"/>
        <w:jc w:val="both"/>
        <w:rPr>
          <w:sz w:val="28"/>
        </w:rPr>
      </w:pPr>
      <w:r>
        <w:rPr>
          <w:sz w:val="28"/>
        </w:rPr>
        <w:t>Представленные заявителем документы не отвечают требованиям, установленным административным регламентом:</w:t>
      </w:r>
    </w:p>
    <w:p w14:paraId="71000000">
      <w:pPr>
        <w:ind w:firstLine="709" w:left="0"/>
        <w:jc w:val="both"/>
        <w:rPr>
          <w:sz w:val="28"/>
        </w:rPr>
      </w:pPr>
      <w:r>
        <w:rPr>
          <w:sz w:val="28"/>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w:t>
      </w:r>
      <w:r>
        <w:rPr>
          <w:spacing w:val="-6"/>
          <w:sz w:val="28"/>
        </w:rPr>
        <w:t>разрешенного строительства, реконструкции объектов капитального строительства, установленным</w:t>
      </w:r>
      <w:r>
        <w:rPr>
          <w:sz w:val="28"/>
        </w:rPr>
        <w:t xml:space="preserve">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w:t>
      </w:r>
      <w:r>
        <w:rPr>
          <w:sz w:val="28"/>
        </w:rPr>
        <w:br/>
      </w:r>
      <w:r>
        <w:rPr>
          <w:sz w:val="28"/>
        </w:rPr>
        <w:t>на дату поступления уведомления о планируемом строительстве, уведомления об изменении параметров;</w:t>
      </w:r>
    </w:p>
    <w:p w14:paraId="72000000">
      <w:pPr>
        <w:ind w:firstLine="709" w:left="0"/>
        <w:jc w:val="both"/>
        <w:rPr>
          <w:sz w:val="28"/>
        </w:rPr>
      </w:pPr>
      <w:r>
        <w:rPr>
          <w:sz w:val="28"/>
        </w:rPr>
        <w:t xml:space="preserve">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w:t>
      </w:r>
      <w:r>
        <w:rPr>
          <w:sz w:val="28"/>
        </w:rPr>
        <w:br/>
      </w:r>
      <w:r>
        <w:rPr>
          <w:sz w:val="28"/>
        </w:rPr>
        <w:t>о планируемом строительстве,</w:t>
      </w:r>
      <w:r>
        <w:t xml:space="preserve"> </w:t>
      </w:r>
      <w:r>
        <w:rPr>
          <w:sz w:val="28"/>
        </w:rPr>
        <w:t>уведомления об изменении параметров;</w:t>
      </w:r>
    </w:p>
    <w:p w14:paraId="73000000">
      <w:pPr>
        <w:ind w:firstLine="709" w:left="0"/>
        <w:jc w:val="both"/>
        <w:rPr>
          <w:sz w:val="28"/>
        </w:rPr>
      </w:pPr>
      <w:r>
        <w:rPr>
          <w:sz w:val="28"/>
        </w:rPr>
        <w:t>Отсутствие права на предоставление муниципальной услуги:</w:t>
      </w:r>
    </w:p>
    <w:p w14:paraId="74000000">
      <w:pPr>
        <w:ind w:firstLine="709" w:left="0"/>
        <w:jc w:val="both"/>
        <w:rPr>
          <w:sz w:val="28"/>
        </w:rPr>
      </w:pPr>
      <w:r>
        <w:rPr>
          <w:sz w:val="28"/>
        </w:rPr>
        <w:t>в) уведомление о планируемом строительстве,</w:t>
      </w:r>
      <w:r>
        <w:t xml:space="preserve"> </w:t>
      </w:r>
      <w:r>
        <w:rPr>
          <w:sz w:val="28"/>
        </w:rPr>
        <w:t xml:space="preserve">уведомление об изменении параметров подано или направлено лицом, не являющимся застройщиком </w:t>
      </w:r>
      <w:r>
        <w:rPr>
          <w:sz w:val="28"/>
        </w:rPr>
        <w:br/>
      </w:r>
      <w:r>
        <w:rPr>
          <w:sz w:val="28"/>
        </w:rPr>
        <w:t>в связи с отсутствием у него прав на земельный участок;</w:t>
      </w:r>
    </w:p>
    <w:p w14:paraId="75000000">
      <w:pPr>
        <w:ind w:firstLine="709" w:left="0"/>
        <w:jc w:val="both"/>
        <w:rPr>
          <w:sz w:val="28"/>
        </w:rPr>
      </w:pPr>
      <w:r>
        <w:rPr>
          <w:sz w:val="28"/>
        </w:rPr>
        <w:t xml:space="preserve">Получен отказ федерального органа исполнительной власти (его территориального органа) на основании отраслевого законодательства </w:t>
      </w:r>
      <w:r>
        <w:rPr>
          <w:sz w:val="28"/>
        </w:rPr>
        <w:br/>
      </w:r>
      <w:r>
        <w:rPr>
          <w:sz w:val="28"/>
        </w:rPr>
        <w:t>в согласовании документации (условий и др.), в случае если указанное согласование требуется для предоставления услуги:</w:t>
      </w:r>
    </w:p>
    <w:p w14:paraId="76000000">
      <w:pPr>
        <w:ind w:firstLine="709" w:left="0"/>
        <w:jc w:val="both"/>
        <w:rPr>
          <w:sz w:val="28"/>
        </w:rPr>
      </w:pPr>
      <w:r>
        <w:rPr>
          <w:sz w:val="28"/>
        </w:rPr>
        <w:t xml:space="preserve">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w:t>
      </w:r>
      <w:r>
        <w:rPr>
          <w:spacing w:val="-8"/>
          <w:sz w:val="28"/>
        </w:rPr>
        <w:t>решениям объектов капитального строительства, установленным градостроительным регламентом</w:t>
      </w:r>
      <w:r>
        <w:rPr>
          <w:sz w:val="28"/>
        </w:rPr>
        <w:t xml:space="preserve">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7000000">
      <w:pPr>
        <w:tabs>
          <w:tab w:leader="none" w:pos="142" w:val="left"/>
          <w:tab w:leader="none" w:pos="284" w:val="left"/>
        </w:tabs>
        <w:ind w:firstLine="709" w:left="0"/>
        <w:jc w:val="both"/>
        <w:rPr>
          <w:sz w:val="28"/>
        </w:rPr>
      </w:pPr>
      <w:r>
        <w:rPr>
          <w:sz w:val="28"/>
        </w:rPr>
        <w:t xml:space="preserve">2.10.2. В случае отсутствия в уведомлении о планируемом строительстве, </w:t>
      </w:r>
      <w:r>
        <w:t xml:space="preserve"> </w:t>
      </w:r>
      <w:r>
        <w:rPr>
          <w:sz w:val="28"/>
        </w:rPr>
        <w:t>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района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14:paraId="78000000">
      <w:pPr>
        <w:tabs>
          <w:tab w:leader="none" w:pos="142" w:val="left"/>
          <w:tab w:leader="none" w:pos="284" w:val="left"/>
        </w:tabs>
        <w:ind w:firstLine="709" w:left="0"/>
        <w:jc w:val="both"/>
        <w:rPr>
          <w:sz w:val="28"/>
        </w:rPr>
      </w:pPr>
      <w:r>
        <w:rPr>
          <w:sz w:val="28"/>
        </w:rPr>
        <w:t>2.11. Предоставление муниципальной услуги осуществляется без взимания платы.</w:t>
      </w:r>
    </w:p>
    <w:p w14:paraId="79000000">
      <w:pPr>
        <w:ind w:firstLine="709" w:left="0"/>
        <w:jc w:val="both"/>
        <w:rPr>
          <w:sz w:val="28"/>
        </w:rPr>
      </w:pPr>
      <w:r>
        <w:rPr>
          <w:sz w:val="28"/>
        </w:rPr>
        <w:t xml:space="preserve">2.12. Максимальный срок ожидания в очереди при подаче запроса </w:t>
      </w:r>
      <w:r>
        <w:rPr>
          <w:sz w:val="28"/>
        </w:rPr>
        <w:br/>
      </w:r>
      <w:r>
        <w:rPr>
          <w:sz w:val="28"/>
        </w:rPr>
        <w:t>о предоставлении муниципальной услуги и при получении результата предоставления муниципальной услуги в МФЦ составляет не более 15 минут.</w:t>
      </w:r>
    </w:p>
    <w:p w14:paraId="7A000000">
      <w:pPr>
        <w:ind w:firstLine="709" w:left="0"/>
        <w:jc w:val="both"/>
        <w:rPr>
          <w:sz w:val="28"/>
        </w:rPr>
      </w:pPr>
      <w:r>
        <w:rPr>
          <w:sz w:val="28"/>
        </w:rPr>
        <w:t>2.13. Срок регистрации запроса заявителя о предоставлении муниципальной услуги составляет в ОМСУ:</w:t>
      </w:r>
    </w:p>
    <w:p w14:paraId="7B000000">
      <w:pPr>
        <w:ind w:firstLine="709" w:left="0"/>
        <w:jc w:val="both"/>
        <w:rPr>
          <w:sz w:val="28"/>
        </w:rPr>
      </w:pPr>
      <w:r>
        <w:rPr>
          <w:sz w:val="28"/>
        </w:rPr>
        <w:t xml:space="preserve">- при направлении запроса почтовой связью в ОМСУ - 1 рабочий день </w:t>
      </w:r>
      <w:r>
        <w:rPr>
          <w:sz w:val="28"/>
        </w:rPr>
        <w:br/>
      </w:r>
      <w:r>
        <w:rPr>
          <w:sz w:val="28"/>
        </w:rPr>
        <w:t>с даты поступления;</w:t>
      </w:r>
    </w:p>
    <w:p w14:paraId="7C000000">
      <w:pPr>
        <w:ind w:firstLine="709" w:left="0"/>
        <w:jc w:val="both"/>
        <w:rPr>
          <w:sz w:val="28"/>
        </w:rPr>
      </w:pPr>
      <w:r>
        <w:rPr>
          <w:sz w:val="28"/>
        </w:rPr>
        <w:t xml:space="preserve">- при направлении запроса на бумажном носителе из ГБУ ЛО «МФЦ» </w:t>
      </w:r>
      <w:r>
        <w:rPr>
          <w:sz w:val="28"/>
        </w:rPr>
        <w:br/>
      </w:r>
      <w:r>
        <w:rPr>
          <w:sz w:val="28"/>
        </w:rPr>
        <w:t xml:space="preserve">в ОМСУ – 1 рабочий день с даты поступления документов из ГБУ ЛО «МФЦ» </w:t>
      </w:r>
      <w:r>
        <w:rPr>
          <w:sz w:val="28"/>
        </w:rPr>
        <w:br/>
      </w:r>
      <w:r>
        <w:rPr>
          <w:sz w:val="28"/>
        </w:rPr>
        <w:t>в  ОМСУ;</w:t>
      </w:r>
    </w:p>
    <w:p w14:paraId="7D000000">
      <w:pPr>
        <w:ind w:firstLine="709" w:left="0"/>
        <w:jc w:val="both"/>
        <w:rPr>
          <w:sz w:val="28"/>
        </w:rPr>
      </w:pPr>
      <w:r>
        <w:rPr>
          <w:sz w:val="28"/>
        </w:rPr>
        <w:t xml:space="preserve">- при направлении запроса в форме электронного документа посредством ЕПГУ (при наличии технической возможности) – 1 рабочий день </w:t>
      </w:r>
      <w:r>
        <w:rPr>
          <w:sz w:val="28"/>
        </w:rPr>
        <w:br/>
      </w:r>
      <w:r>
        <w:rPr>
          <w:sz w:val="28"/>
        </w:rPr>
        <w:t>с даты поступления.</w:t>
      </w:r>
    </w:p>
    <w:p w14:paraId="7E000000">
      <w:pPr>
        <w:pStyle w:val="Style_2"/>
        <w:ind w:firstLine="709" w:left="0"/>
        <w:jc w:val="both"/>
        <w:rPr>
          <w:rFonts w:ascii="Times New Roman" w:hAnsi="Times New Roman"/>
          <w:sz w:val="28"/>
        </w:rPr>
      </w:pPr>
      <w:bookmarkStart w:id="10" w:name="Par0"/>
      <w:bookmarkEnd w:id="10"/>
      <w:bookmarkStart w:id="11" w:name="sub_1003"/>
      <w:bookmarkEnd w:id="8"/>
      <w:bookmarkEnd w:id="9"/>
      <w:r>
        <w:rPr>
          <w:rFonts w:ascii="Times New Roman" w:hAnsi="Times New Roman"/>
          <w:sz w:val="28"/>
        </w:rPr>
        <w:t xml:space="preserve">2.14. Требования к помещениям, в которых предоставляется Услуга, </w:t>
      </w:r>
      <w:r>
        <w:rPr>
          <w:rFonts w:ascii="Times New Roman" w:hAnsi="Times New Roman"/>
          <w:sz w:val="28"/>
        </w:rPr>
        <w:br/>
      </w:r>
      <w:r>
        <w:rPr>
          <w:rFonts w:ascii="Times New Roman" w:hAnsi="Times New Roman"/>
          <w:sz w:val="28"/>
        </w:rPr>
        <w:t>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муниципальной услуги.</w:t>
      </w:r>
    </w:p>
    <w:p w14:paraId="7F000000">
      <w:pPr>
        <w:pStyle w:val="Style_2"/>
        <w:ind w:firstLine="709" w:left="0"/>
        <w:jc w:val="both"/>
        <w:rPr>
          <w:rFonts w:ascii="Times New Roman" w:hAnsi="Times New Roman"/>
          <w:sz w:val="28"/>
        </w:rPr>
      </w:pPr>
      <w:r>
        <w:rPr>
          <w:rFonts w:ascii="Times New Roman" w:hAnsi="Times New Roman"/>
          <w:sz w:val="28"/>
        </w:rPr>
        <w:t xml:space="preserve">2.14.1. Предоставление муниципальной услуги осуществляется </w:t>
      </w:r>
      <w:r>
        <w:rPr>
          <w:rFonts w:ascii="Times New Roman" w:hAnsi="Times New Roman"/>
          <w:sz w:val="28"/>
        </w:rPr>
        <w:br/>
      </w:r>
      <w:r>
        <w:rPr>
          <w:rFonts w:ascii="Times New Roman" w:hAnsi="Times New Roman"/>
          <w:sz w:val="28"/>
        </w:rPr>
        <w:t>в специально выделенных для этих целей помещениях в МФЦ.</w:t>
      </w:r>
    </w:p>
    <w:p w14:paraId="80000000">
      <w:pPr>
        <w:pStyle w:val="Style_2"/>
        <w:ind w:firstLine="709" w:left="0"/>
        <w:jc w:val="both"/>
        <w:rPr>
          <w:rFonts w:ascii="Times New Roman" w:hAnsi="Times New Roman"/>
          <w:sz w:val="28"/>
        </w:rPr>
      </w:pPr>
      <w:r>
        <w:rPr>
          <w:rFonts w:ascii="Times New Roman" w:hAnsi="Times New Roman"/>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sz w:val="28"/>
        </w:rPr>
        <w:br/>
      </w:r>
      <w:r>
        <w:rPr>
          <w:rFonts w:ascii="Times New Roman" w:hAnsi="Times New Roman"/>
          <w:sz w:val="28"/>
        </w:rPr>
        <w:t>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81000000">
      <w:pPr>
        <w:pStyle w:val="Style_2"/>
        <w:ind w:firstLine="709" w:left="0"/>
        <w:jc w:val="both"/>
        <w:rPr>
          <w:rFonts w:ascii="Times New Roman" w:hAnsi="Times New Roman"/>
          <w:sz w:val="28"/>
        </w:rPr>
      </w:pPr>
      <w:r>
        <w:rPr>
          <w:rFonts w:ascii="Times New Roman" w:hAnsi="Times New Roman"/>
          <w:sz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sz w:val="28"/>
        </w:rPr>
        <w:br/>
      </w:r>
      <w:r>
        <w:rPr>
          <w:rFonts w:ascii="Times New Roman" w:hAnsi="Times New Roman"/>
          <w:sz w:val="28"/>
        </w:rPr>
        <w:t>в помещение инвалидам.</w:t>
      </w:r>
    </w:p>
    <w:p w14:paraId="82000000">
      <w:pPr>
        <w:pStyle w:val="Style_2"/>
        <w:ind w:firstLine="709" w:left="0"/>
        <w:jc w:val="both"/>
        <w:rPr>
          <w:rFonts w:ascii="Times New Roman" w:hAnsi="Times New Roman"/>
          <w:sz w:val="28"/>
          <w:shd w:fill="FFD821" w:val="clear"/>
        </w:rPr>
      </w:pPr>
      <w:r>
        <w:rPr>
          <w:rFonts w:ascii="Times New Roman" w:hAnsi="Times New Roman"/>
          <w:sz w:val="28"/>
          <w:shd w:fill="FFD821" w:val="clear"/>
        </w:rPr>
        <w:t xml:space="preserve">2.14.4. Здание (помещение) оборудуется информационной табличкой (вывеской), содержащей полное наименование ОМСУ, а также информацию </w:t>
      </w:r>
      <w:r>
        <w:rPr>
          <w:rFonts w:ascii="Times New Roman" w:hAnsi="Times New Roman"/>
          <w:sz w:val="28"/>
          <w:shd w:fill="FFD821" w:val="clear"/>
        </w:rPr>
        <w:br/>
      </w:r>
      <w:r>
        <w:rPr>
          <w:rFonts w:ascii="Times New Roman" w:hAnsi="Times New Roman"/>
          <w:sz w:val="28"/>
          <w:shd w:fill="FFD821" w:val="clear"/>
        </w:rPr>
        <w:t>о режиме его работы.</w:t>
      </w:r>
    </w:p>
    <w:p w14:paraId="83000000">
      <w:pPr>
        <w:pStyle w:val="Style_2"/>
        <w:ind w:firstLine="709"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84000000">
      <w:pPr>
        <w:pStyle w:val="Style_2"/>
        <w:ind w:firstLine="709" w:left="0"/>
        <w:jc w:val="both"/>
        <w:rPr>
          <w:rFonts w:ascii="Times New Roman" w:hAnsi="Times New Roman"/>
          <w:sz w:val="28"/>
        </w:rPr>
      </w:pPr>
      <w:r>
        <w:rPr>
          <w:rFonts w:ascii="Times New Roman" w:hAnsi="Times New Roman"/>
          <w:sz w:val="28"/>
        </w:rPr>
        <w:t xml:space="preserve">2.14.6. В помещении организуется бесплатный туалет для посетителей, </w:t>
      </w:r>
      <w:r>
        <w:rPr>
          <w:rFonts w:ascii="Times New Roman" w:hAnsi="Times New Roman"/>
          <w:sz w:val="28"/>
        </w:rPr>
        <w:br/>
      </w:r>
      <w:r>
        <w:rPr>
          <w:rFonts w:ascii="Times New Roman" w:hAnsi="Times New Roman"/>
          <w:sz w:val="28"/>
        </w:rPr>
        <w:t>в том числе туалет, предназначенный для инвалидов.</w:t>
      </w:r>
    </w:p>
    <w:p w14:paraId="85000000">
      <w:pPr>
        <w:pStyle w:val="Style_2"/>
        <w:ind w:firstLine="709" w:left="0"/>
        <w:jc w:val="both"/>
        <w:rPr>
          <w:rFonts w:ascii="Times New Roman" w:hAnsi="Times New Roman"/>
          <w:sz w:val="28"/>
        </w:rPr>
      </w:pPr>
      <w:r>
        <w:rPr>
          <w:rFonts w:ascii="Times New Roman" w:hAnsi="Times New Roman"/>
          <w:sz w:val="28"/>
        </w:rPr>
        <w:t xml:space="preserve">2.14.7. При необходимости работником МФЦ инвалиду оказывается помощь в преодолении барьеров, мешающих получению им услуг наравне </w:t>
      </w:r>
      <w:r>
        <w:rPr>
          <w:rFonts w:ascii="Times New Roman" w:hAnsi="Times New Roman"/>
          <w:sz w:val="28"/>
        </w:rPr>
        <w:br/>
      </w:r>
      <w:r>
        <w:rPr>
          <w:rFonts w:ascii="Times New Roman" w:hAnsi="Times New Roman"/>
          <w:sz w:val="28"/>
        </w:rPr>
        <w:t>с другими лицами.</w:t>
      </w:r>
    </w:p>
    <w:p w14:paraId="86000000">
      <w:pPr>
        <w:pStyle w:val="Style_2"/>
        <w:ind w:firstLine="709" w:left="0"/>
        <w:jc w:val="both"/>
        <w:rPr>
          <w:rFonts w:ascii="Times New Roman" w:hAnsi="Times New Roman"/>
          <w:sz w:val="28"/>
        </w:rPr>
      </w:pPr>
      <w:r>
        <w:rPr>
          <w:rFonts w:ascii="Times New Roman" w:hAnsi="Times New Roman"/>
          <w:sz w:val="28"/>
        </w:rPr>
        <w:t xml:space="preserve">2.14.8. Вход в помещение и места ожидания оборудуются кнопками, </w:t>
      </w:r>
      <w:r>
        <w:rPr>
          <w:rFonts w:ascii="Times New Roman" w:hAnsi="Times New Roman"/>
          <w:sz w:val="28"/>
        </w:rPr>
        <w:br/>
      </w:r>
      <w:r>
        <w:rPr>
          <w:rFonts w:ascii="Times New Roman" w:hAnsi="Times New Roman"/>
          <w:sz w:val="28"/>
        </w:rPr>
        <w:t>а также содержат информацию о контактных номерах телефонов вызова работника для сопровождения инвалида.</w:t>
      </w:r>
    </w:p>
    <w:p w14:paraId="87000000">
      <w:pPr>
        <w:pStyle w:val="Style_2"/>
        <w:ind w:firstLine="709" w:left="0"/>
        <w:jc w:val="both"/>
        <w:rPr>
          <w:rFonts w:ascii="Times New Roman" w:hAnsi="Times New Roman"/>
          <w:sz w:val="28"/>
        </w:rPr>
      </w:pPr>
      <w:r>
        <w:rPr>
          <w:rFonts w:ascii="Times New Roman" w:hAnsi="Times New Roman"/>
          <w:sz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88000000">
      <w:pPr>
        <w:pStyle w:val="Style_2"/>
        <w:ind w:firstLine="709"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89000000">
      <w:pPr>
        <w:pStyle w:val="Style_2"/>
        <w:ind w:firstLine="709"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8A000000">
      <w:pPr>
        <w:pStyle w:val="Style_2"/>
        <w:ind w:firstLine="709"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8B000000">
      <w:pPr>
        <w:pStyle w:val="Style_2"/>
        <w:ind w:firstLine="709" w:left="0"/>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8C000000">
      <w:pPr>
        <w:pStyle w:val="Style_2"/>
        <w:ind w:firstLine="709"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8D000000">
      <w:pPr>
        <w:pStyle w:val="Style_2"/>
        <w:ind w:firstLine="709" w:left="0"/>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8E000000">
      <w:pPr>
        <w:pStyle w:val="Style_2"/>
        <w:ind w:firstLine="709" w:left="0"/>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8F000000">
      <w:pPr>
        <w:pStyle w:val="Style_2"/>
        <w:ind w:firstLine="709" w:left="0"/>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90000000">
      <w:pPr>
        <w:pStyle w:val="Style_2"/>
        <w:ind w:firstLine="709" w:left="0"/>
        <w:jc w:val="both"/>
        <w:rPr>
          <w:rFonts w:ascii="Times New Roman" w:hAnsi="Times New Roman"/>
          <w:sz w:val="28"/>
        </w:rPr>
      </w:pPr>
      <w:r>
        <w:rPr>
          <w:rFonts w:ascii="Times New Roman" w:hAnsi="Times New Roman"/>
          <w:sz w:val="28"/>
        </w:rPr>
        <w:t xml:space="preserve">2) наличие указателей, обеспечивающих беспрепятственный доступ </w:t>
      </w:r>
      <w:r>
        <w:rPr>
          <w:rFonts w:ascii="Times New Roman" w:hAnsi="Times New Roman"/>
          <w:sz w:val="28"/>
        </w:rPr>
        <w:br/>
      </w:r>
      <w:r>
        <w:rPr>
          <w:rFonts w:ascii="Times New Roman" w:hAnsi="Times New Roman"/>
          <w:sz w:val="28"/>
        </w:rPr>
        <w:t>к помещениям, в которых предоставляется Услуга;</w:t>
      </w:r>
    </w:p>
    <w:p w14:paraId="91000000">
      <w:pPr>
        <w:pStyle w:val="Style_2"/>
        <w:ind w:firstLine="709" w:left="0"/>
        <w:jc w:val="both"/>
        <w:rPr>
          <w:rFonts w:ascii="Times New Roman" w:hAnsi="Times New Roman"/>
          <w:sz w:val="28"/>
        </w:rPr>
      </w:pPr>
      <w:r>
        <w:rPr>
          <w:rFonts w:ascii="Times New Roman" w:hAnsi="Times New Roman"/>
          <w:sz w:val="28"/>
        </w:rPr>
        <w:t xml:space="preserve">3) возможность получения полной и достоверной информации </w:t>
      </w:r>
      <w:r>
        <w:rPr>
          <w:rFonts w:ascii="Times New Roman" w:hAnsi="Times New Roman"/>
          <w:sz w:val="28"/>
        </w:rPr>
        <w:br/>
      </w:r>
      <w:r>
        <w:rPr>
          <w:rFonts w:ascii="Times New Roman" w:hAnsi="Times New Roman"/>
          <w:sz w:val="28"/>
        </w:rPr>
        <w:t>о муниципальной услуге в МФЦ, по телефону, на официальном сайте органа, предоставляющего услугу, посредством ЕПГУ;</w:t>
      </w:r>
    </w:p>
    <w:p w14:paraId="92000000">
      <w:pPr>
        <w:pStyle w:val="Style_2"/>
        <w:ind w:firstLine="709" w:left="0"/>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93000000">
      <w:pPr>
        <w:pStyle w:val="Style_2"/>
        <w:ind w:firstLine="709" w:left="0"/>
        <w:jc w:val="both"/>
        <w:rPr>
          <w:rFonts w:ascii="Times New Roman" w:hAnsi="Times New Roman"/>
          <w:sz w:val="28"/>
        </w:rPr>
      </w:pPr>
      <w:r>
        <w:rPr>
          <w:rFonts w:ascii="Times New Roman" w:hAnsi="Times New Roman"/>
          <w:sz w:val="28"/>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14:paraId="94000000">
      <w:pPr>
        <w:pStyle w:val="Style_2"/>
        <w:ind w:firstLine="709" w:left="0"/>
        <w:jc w:val="both"/>
        <w:rPr>
          <w:rFonts w:ascii="Times New Roman" w:hAnsi="Times New Roman"/>
          <w:sz w:val="28"/>
        </w:rPr>
      </w:pPr>
      <w:r>
        <w:rPr>
          <w:rFonts w:ascii="Times New Roman" w:hAnsi="Times New Roman"/>
          <w:sz w:val="28"/>
        </w:rPr>
        <w:t xml:space="preserve">2.15.2. Показатели доступности Услуги (специальные, применимые </w:t>
      </w:r>
      <w:r>
        <w:rPr>
          <w:rFonts w:ascii="Times New Roman" w:hAnsi="Times New Roman"/>
          <w:sz w:val="28"/>
        </w:rPr>
        <w:br/>
      </w:r>
      <w:r>
        <w:rPr>
          <w:rFonts w:ascii="Times New Roman" w:hAnsi="Times New Roman"/>
          <w:sz w:val="28"/>
        </w:rPr>
        <w:t>в отношении инвалидов):</w:t>
      </w:r>
    </w:p>
    <w:p w14:paraId="95000000">
      <w:pPr>
        <w:pStyle w:val="Style_2"/>
        <w:ind w:firstLine="709" w:left="0"/>
        <w:jc w:val="both"/>
        <w:rPr>
          <w:rFonts w:ascii="Times New Roman" w:hAnsi="Times New Roman"/>
          <w:sz w:val="28"/>
        </w:rPr>
      </w:pPr>
      <w:r>
        <w:rPr>
          <w:rFonts w:ascii="Times New Roman" w:hAnsi="Times New Roman"/>
          <w:sz w:val="28"/>
        </w:rPr>
        <w:t>1) наличие инфраструктуры, указанной в пункте 2.14;</w:t>
      </w:r>
    </w:p>
    <w:p w14:paraId="96000000">
      <w:pPr>
        <w:pStyle w:val="Style_2"/>
        <w:ind w:firstLine="70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97000000">
      <w:pPr>
        <w:pStyle w:val="Style_2"/>
        <w:ind w:firstLine="709" w:left="0"/>
        <w:jc w:val="both"/>
        <w:rPr>
          <w:rFonts w:ascii="Times New Roman" w:hAnsi="Times New Roman"/>
          <w:sz w:val="28"/>
        </w:rPr>
      </w:pPr>
      <w:r>
        <w:rPr>
          <w:rFonts w:ascii="Times New Roman" w:hAnsi="Times New Roman"/>
          <w:sz w:val="28"/>
        </w:rPr>
        <w:t xml:space="preserve">3) обеспечение беспрепятственного доступа инвалидов к помещениям, </w:t>
      </w:r>
      <w:r>
        <w:rPr>
          <w:rFonts w:ascii="Times New Roman" w:hAnsi="Times New Roman"/>
          <w:sz w:val="28"/>
        </w:rPr>
        <w:br/>
      </w:r>
      <w:r>
        <w:rPr>
          <w:rFonts w:ascii="Times New Roman" w:hAnsi="Times New Roman"/>
          <w:sz w:val="28"/>
        </w:rPr>
        <w:t>в которых предоставляется муниципальной услуга.</w:t>
      </w:r>
    </w:p>
    <w:p w14:paraId="98000000">
      <w:pPr>
        <w:pStyle w:val="Style_2"/>
        <w:ind w:firstLine="709" w:left="0"/>
        <w:jc w:val="both"/>
        <w:rPr>
          <w:rFonts w:ascii="Times New Roman" w:hAnsi="Times New Roman"/>
          <w:sz w:val="28"/>
        </w:rPr>
      </w:pPr>
      <w:r>
        <w:rPr>
          <w:rFonts w:ascii="Times New Roman" w:hAnsi="Times New Roman"/>
          <w:sz w:val="28"/>
        </w:rPr>
        <w:t>2.15.3. Показатели качества муниципальной услуги:</w:t>
      </w:r>
    </w:p>
    <w:p w14:paraId="99000000">
      <w:pPr>
        <w:pStyle w:val="Style_2"/>
        <w:ind w:firstLine="709" w:left="0"/>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9A000000">
      <w:pPr>
        <w:pStyle w:val="Style_2"/>
        <w:ind w:firstLine="709" w:left="0"/>
        <w:jc w:val="both"/>
        <w:rPr>
          <w:rFonts w:ascii="Times New Roman" w:hAnsi="Times New Roman"/>
          <w:sz w:val="28"/>
        </w:rPr>
      </w:pPr>
      <w:r>
        <w:rPr>
          <w:rFonts w:ascii="Times New Roman" w:hAnsi="Times New Roman"/>
          <w:sz w:val="28"/>
        </w:rPr>
        <w:t xml:space="preserve">2) соблюдение времени ожидания в очереди при подаче заявления </w:t>
      </w:r>
      <w:r>
        <w:rPr>
          <w:rFonts w:ascii="Times New Roman" w:hAnsi="Times New Roman"/>
          <w:sz w:val="28"/>
        </w:rPr>
        <w:br/>
      </w:r>
      <w:r>
        <w:rPr>
          <w:rFonts w:ascii="Times New Roman" w:hAnsi="Times New Roman"/>
          <w:sz w:val="28"/>
        </w:rPr>
        <w:t>и получении результата;</w:t>
      </w:r>
    </w:p>
    <w:p w14:paraId="9B000000">
      <w:pPr>
        <w:pStyle w:val="Style_2"/>
        <w:ind w:firstLine="709" w:left="0"/>
        <w:jc w:val="both"/>
        <w:rPr>
          <w:rFonts w:ascii="Times New Roman" w:hAnsi="Times New Roman"/>
          <w:sz w:val="28"/>
        </w:rPr>
      </w:pPr>
      <w:r>
        <w:rPr>
          <w:rFonts w:ascii="Times New Roman" w:hAnsi="Times New Roman"/>
          <w:sz w:val="28"/>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14:paraId="9C000000">
      <w:pPr>
        <w:pStyle w:val="Style_2"/>
        <w:ind w:firstLine="70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ОМСУ, поданных в установленном порядке.</w:t>
      </w:r>
    </w:p>
    <w:p w14:paraId="9D000000">
      <w:pPr>
        <w:pStyle w:val="Style_2"/>
        <w:ind w:firstLine="709" w:left="0"/>
        <w:contextualSpacing w:val="1"/>
        <w:jc w:val="both"/>
        <w:rPr>
          <w:rFonts w:ascii="Times New Roman" w:hAnsi="Times New Roman"/>
          <w:sz w:val="28"/>
        </w:rPr>
      </w:pPr>
      <w:r>
        <w:rPr>
          <w:rFonts w:ascii="Times New Roman" w:hAnsi="Times New Roman"/>
          <w:sz w:val="28"/>
        </w:rPr>
        <w:t xml:space="preserve">2.15.4. </w:t>
      </w:r>
      <w:r>
        <w:rPr>
          <w:rFonts w:ascii="Times New Roman" w:hAnsi="Times New Roman"/>
          <w:spacing w:val="-6"/>
          <w:sz w:val="28"/>
        </w:rPr>
        <w:t>После получения результата муниципальной услуги, предоставление которой осуществлялось</w:t>
      </w:r>
      <w:r>
        <w:rPr>
          <w:rFonts w:ascii="Times New Roman" w:hAnsi="Times New Roman"/>
          <w:sz w:val="28"/>
        </w:rPr>
        <w:t xml:space="preserve"> в электронной форме через ЕПГУ, либо посредством МФЦ, заявителю обеспечивается возможность оценки качества оказания услуги.</w:t>
      </w:r>
    </w:p>
    <w:p w14:paraId="9E000000">
      <w:pPr>
        <w:pStyle w:val="Style_2"/>
        <w:spacing w:before="220"/>
        <w:ind w:firstLine="709" w:left="0"/>
        <w:contextualSpacing w:val="1"/>
        <w:jc w:val="both"/>
        <w:rPr>
          <w:rFonts w:ascii="Times New Roman" w:hAnsi="Times New Roman"/>
          <w:sz w:val="28"/>
        </w:rPr>
      </w:pPr>
      <w:r>
        <w:rPr>
          <w:rFonts w:ascii="Times New Roman" w:hAnsi="Times New Roman"/>
          <w:sz w:val="28"/>
        </w:rPr>
        <w:t xml:space="preserve">2.16. </w:t>
      </w:r>
      <w:r>
        <w:rPr>
          <w:rFonts w:ascii="Times New Roman" w:hAnsi="Times New Roman"/>
          <w:spacing w:val="-6"/>
          <w:sz w:val="28"/>
        </w:rPr>
        <w:t>Получение услуг, которые являются необходимыми и обязательными для предоставления</w:t>
      </w:r>
      <w:r>
        <w:rPr>
          <w:rFonts w:ascii="Times New Roman" w:hAnsi="Times New Roman"/>
          <w:sz w:val="28"/>
        </w:rPr>
        <w:t xml:space="preserve"> муниципальной услуги, не требуется.</w:t>
      </w:r>
    </w:p>
    <w:p w14:paraId="9F000000">
      <w:pPr>
        <w:pStyle w:val="Style_2"/>
        <w:ind w:firstLine="709" w:left="0"/>
        <w:jc w:val="both"/>
        <w:rPr>
          <w:rFonts w:ascii="Times New Roman" w:hAnsi="Times New Roman"/>
          <w:sz w:val="28"/>
        </w:rPr>
      </w:pPr>
      <w:r>
        <w:rPr>
          <w:rFonts w:ascii="Times New Roman" w:hAnsi="Times New Roman"/>
          <w:sz w:val="28"/>
        </w:rPr>
        <w:t xml:space="preserve">2.17. Иные требования, в том числе учитывающие особенности предоставления муниципальной услуги по экстерриториальному принципу </w:t>
      </w:r>
      <w:r>
        <w:rPr>
          <w:rFonts w:ascii="Times New Roman" w:hAnsi="Times New Roman"/>
          <w:sz w:val="28"/>
        </w:rPr>
        <w:br/>
      </w:r>
      <w:r>
        <w:rPr>
          <w:rFonts w:ascii="Times New Roman" w:hAnsi="Times New Roman"/>
          <w:sz w:val="28"/>
        </w:rPr>
        <w:t>и особенности предоставления муниципальной услуги в электронной форме.</w:t>
      </w:r>
    </w:p>
    <w:p w14:paraId="A0000000">
      <w:pPr>
        <w:pStyle w:val="Style_2"/>
        <w:ind w:firstLine="709" w:left="0"/>
        <w:jc w:val="both"/>
        <w:rPr>
          <w:rFonts w:ascii="Times New Roman" w:hAnsi="Times New Roman"/>
          <w:sz w:val="28"/>
        </w:rPr>
      </w:pPr>
      <w:r>
        <w:rPr>
          <w:rFonts w:ascii="Times New Roman" w:hAnsi="Times New Roman"/>
          <w:sz w:val="28"/>
        </w:rPr>
        <w:t>2.17.1. Предоставление муниципальной услуги по экстерриториальному принципу не предусмотрено.</w:t>
      </w:r>
    </w:p>
    <w:p w14:paraId="A1000000">
      <w:pPr>
        <w:pStyle w:val="Style_2"/>
        <w:ind w:firstLine="709" w:left="0"/>
        <w:jc w:val="both"/>
        <w:rPr>
          <w:rFonts w:ascii="Times New Roman" w:hAnsi="Times New Roman"/>
          <w:sz w:val="28"/>
        </w:rPr>
      </w:pPr>
      <w:r>
        <w:rPr>
          <w:rFonts w:ascii="Times New Roman" w:hAnsi="Times New Roman"/>
          <w:sz w:val="28"/>
        </w:rPr>
        <w:t>2.17.2. Предоставление муниципальной услуги в электронной форме осуществляется при технической реализации услуги посредством ЕПГУ.</w:t>
      </w:r>
    </w:p>
    <w:p w14:paraId="A2000000">
      <w:pPr>
        <w:widowControl w:val="0"/>
        <w:tabs>
          <w:tab w:leader="none" w:pos="142" w:val="left"/>
          <w:tab w:leader="none" w:pos="284" w:val="left"/>
        </w:tabs>
        <w:ind/>
        <w:outlineLvl w:val="0"/>
        <w:rPr>
          <w:b w:val="1"/>
          <w:sz w:val="28"/>
        </w:rPr>
      </w:pPr>
    </w:p>
    <w:p w14:paraId="A3000000">
      <w:pPr>
        <w:widowControl w:val="0"/>
        <w:tabs>
          <w:tab w:leader="none" w:pos="142" w:val="left"/>
          <w:tab w:leader="none" w:pos="284" w:val="left"/>
        </w:tabs>
        <w:ind w:firstLine="709" w:left="0"/>
        <w:jc w:val="center"/>
        <w:outlineLvl w:val="0"/>
        <w:rPr>
          <w:b w:val="1"/>
          <w:sz w:val="28"/>
        </w:rPr>
      </w:pPr>
      <w:r>
        <w:rPr>
          <w:b w:val="1"/>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1"/>
    </w:p>
    <w:p w14:paraId="A4000000">
      <w:pPr>
        <w:tabs>
          <w:tab w:leader="none" w:pos="142" w:val="left"/>
          <w:tab w:leader="none" w:pos="284" w:val="left"/>
        </w:tabs>
        <w:ind w:firstLine="709" w:left="0"/>
        <w:jc w:val="both"/>
        <w:rPr>
          <w:sz w:val="28"/>
        </w:rPr>
      </w:pPr>
      <w:r>
        <w:rPr>
          <w:sz w:val="28"/>
        </w:rPr>
        <w:t>3.1. Состав, последовательность и сроки выполнения административных процедур, требования к порядку их выполнения.</w:t>
      </w:r>
    </w:p>
    <w:p w14:paraId="A5000000">
      <w:pPr>
        <w:widowControl w:val="0"/>
        <w:tabs>
          <w:tab w:leader="none" w:pos="567" w:val="left"/>
        </w:tabs>
        <w:ind w:firstLine="709" w:left="0"/>
        <w:contextualSpacing w:val="1"/>
        <w:jc w:val="both"/>
        <w:rPr>
          <w:sz w:val="28"/>
        </w:rPr>
      </w:pPr>
      <w:r>
        <w:rPr>
          <w:sz w:val="28"/>
        </w:rPr>
        <w:t>3.1.1. Предоставление муниципальной услуги включает в себя следующие административные процедуры:</w:t>
      </w:r>
    </w:p>
    <w:p w14:paraId="A6000000">
      <w:pPr>
        <w:widowControl w:val="0"/>
        <w:tabs>
          <w:tab w:leader="none" w:pos="567" w:val="left"/>
        </w:tabs>
        <w:ind w:firstLine="709" w:left="0"/>
        <w:contextualSpacing w:val="1"/>
        <w:jc w:val="both"/>
        <w:rPr>
          <w:sz w:val="28"/>
        </w:rPr>
      </w:pPr>
      <w:r>
        <w:rPr>
          <w:sz w:val="28"/>
        </w:rPr>
        <w:t>- прием и регистрация уведомления о планируемом строительстве, уведомления об изменении параметров - 1 рабочий день;</w:t>
      </w:r>
    </w:p>
    <w:p w14:paraId="A7000000">
      <w:pPr>
        <w:widowControl w:val="0"/>
        <w:tabs>
          <w:tab w:leader="none" w:pos="567" w:val="left"/>
        </w:tabs>
        <w:ind w:firstLine="709" w:left="0"/>
        <w:contextualSpacing w:val="1"/>
        <w:jc w:val="both"/>
        <w:rPr>
          <w:sz w:val="28"/>
        </w:rPr>
      </w:pPr>
      <w:r>
        <w:rPr>
          <w:sz w:val="28"/>
        </w:rPr>
        <w:t>- рассмотрение документов о предоставлении муниципальной услуги - 5 рабочих дней, в случае, предусмотренного частью 8 статьи 51.1 Градостроительного кодекса Российской Федерации – 18 рабочих дней;</w:t>
      </w:r>
    </w:p>
    <w:p w14:paraId="A8000000">
      <w:pPr>
        <w:widowControl w:val="0"/>
        <w:tabs>
          <w:tab w:leader="none" w:pos="567" w:val="left"/>
        </w:tabs>
        <w:ind w:firstLine="709" w:left="0"/>
        <w:contextualSpacing w:val="1"/>
        <w:jc w:val="both"/>
        <w:rPr>
          <w:sz w:val="28"/>
        </w:rPr>
      </w:pPr>
      <w:r>
        <w:rPr>
          <w:sz w:val="28"/>
        </w:rPr>
        <w:t>- принятие решения о соответствии или несоответствии объекта недвижимости необходимым требованиям и выдача результата - 1 рабочий день;</w:t>
      </w:r>
    </w:p>
    <w:p w14:paraId="A9000000">
      <w:pPr>
        <w:tabs>
          <w:tab w:leader="none" w:pos="142" w:val="left"/>
          <w:tab w:leader="none" w:pos="284" w:val="left"/>
        </w:tabs>
        <w:ind w:firstLine="709" w:left="0"/>
        <w:jc w:val="both"/>
        <w:rPr>
          <w:sz w:val="28"/>
        </w:rPr>
      </w:pPr>
      <w:r>
        <w:rPr>
          <w:sz w:val="28"/>
        </w:rPr>
        <w:t>3.1.2. Прием и регистрация уведомления о планируемом строительстве, уведомления об изменении параметров.</w:t>
      </w:r>
    </w:p>
    <w:p w14:paraId="AA000000">
      <w:pPr>
        <w:tabs>
          <w:tab w:leader="none" w:pos="142" w:val="left"/>
          <w:tab w:leader="none" w:pos="284" w:val="left"/>
        </w:tabs>
        <w:ind w:firstLine="709" w:left="0"/>
        <w:jc w:val="both"/>
        <w:rPr>
          <w:sz w:val="28"/>
        </w:rPr>
      </w:pPr>
      <w:r>
        <w:rPr>
          <w:sz w:val="28"/>
        </w:rPr>
        <w:t>3.1.2.1. Основание для начала административной процедуры: поступление в Администрацию района уведомления о планируемом строительстве, уведомления об изменении параметров и документов, предусмотренных пунктом 2.6. настоящего Административного регламента.</w:t>
      </w:r>
    </w:p>
    <w:p w14:paraId="AB000000">
      <w:pPr>
        <w:widowControl w:val="0"/>
        <w:tabs>
          <w:tab w:leader="none" w:pos="142" w:val="left"/>
          <w:tab w:leader="none" w:pos="284" w:val="left"/>
        </w:tabs>
        <w:ind w:firstLine="709" w:left="0"/>
        <w:jc w:val="both"/>
        <w:rPr>
          <w:sz w:val="28"/>
        </w:rPr>
      </w:pPr>
      <w:r>
        <w:rPr>
          <w:sz w:val="28"/>
        </w:rPr>
        <w:t xml:space="preserve">3.1.2.2. Содержание административного действия, продолжительность </w:t>
      </w:r>
      <w:r>
        <w:rPr>
          <w:sz w:val="28"/>
        </w:rPr>
        <w:br/>
      </w:r>
      <w:r>
        <w:rPr>
          <w:sz w:val="28"/>
        </w:rPr>
        <w:t>и (или) максимальный срок его выполнения: должностное лицо, ответственное за делопроизводство, принимает представленные (направленные) заявителем уведомление о планируемом строительстве, уведомление об изменении параметров и документы, регистрирует их в соответствии с правилами делопроизводства, установленными в Администрации района, составляет опись документов, вручает копию описи заявителю под роспись.</w:t>
      </w:r>
    </w:p>
    <w:p w14:paraId="AC000000">
      <w:pPr>
        <w:widowControl w:val="0"/>
        <w:tabs>
          <w:tab w:leader="none" w:pos="142" w:val="left"/>
          <w:tab w:leader="none" w:pos="284" w:val="left"/>
        </w:tabs>
        <w:ind w:firstLine="709" w:left="0"/>
        <w:jc w:val="both"/>
        <w:rPr>
          <w:sz w:val="28"/>
        </w:rPr>
      </w:pPr>
      <w:bookmarkStart w:id="12" w:name="sub_6001"/>
      <w:r>
        <w:rPr>
          <w:sz w:val="28"/>
        </w:rPr>
        <w:t>3.1.2.3. Лицо, ответственное за выполнение административной процедуры: должностное лицо, ответственное за делопроизводство.</w:t>
      </w:r>
      <w:bookmarkStart w:id="13" w:name="sub_121061"/>
      <w:bookmarkEnd w:id="12"/>
    </w:p>
    <w:p w14:paraId="AD000000">
      <w:pPr>
        <w:pStyle w:val="Style_3"/>
        <w:widowControl w:val="0"/>
        <w:tabs>
          <w:tab w:leader="none" w:pos="1134" w:val="left"/>
        </w:tabs>
        <w:ind w:firstLine="709" w:left="0"/>
        <w:jc w:val="both"/>
      </w:pPr>
      <w: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bookmarkEnd w:id="13"/>
    </w:p>
    <w:p w14:paraId="AE000000">
      <w:pPr>
        <w:widowControl w:val="0"/>
        <w:tabs>
          <w:tab w:leader="none" w:pos="142" w:val="left"/>
          <w:tab w:leader="none" w:pos="284" w:val="left"/>
        </w:tabs>
        <w:ind w:firstLine="709" w:left="0"/>
        <w:jc w:val="both"/>
        <w:rPr>
          <w:sz w:val="28"/>
        </w:rPr>
      </w:pPr>
      <w:r>
        <w:rPr>
          <w:sz w:val="28"/>
        </w:rPr>
        <w:t>3.1.2.5. Результат выполнения административной процедуры: регистрация уведомления о планируемом строительстве, уведомления об изменении параметров и прилагаемых к ним документов.</w:t>
      </w:r>
    </w:p>
    <w:p w14:paraId="AF000000">
      <w:pPr>
        <w:widowControl w:val="0"/>
        <w:tabs>
          <w:tab w:leader="none" w:pos="142" w:val="left"/>
          <w:tab w:leader="none" w:pos="284" w:val="left"/>
        </w:tabs>
        <w:ind w:firstLine="709" w:left="0"/>
        <w:jc w:val="both"/>
        <w:rPr>
          <w:sz w:val="28"/>
        </w:rPr>
      </w:pPr>
      <w:r>
        <w:rPr>
          <w:sz w:val="28"/>
        </w:rPr>
        <w:t>3.1.3. Рассмотрение документов о предоставлении муниципальной услуги.</w:t>
      </w:r>
    </w:p>
    <w:p w14:paraId="B0000000">
      <w:pPr>
        <w:widowControl w:val="0"/>
        <w:tabs>
          <w:tab w:leader="none" w:pos="142" w:val="left"/>
          <w:tab w:leader="none" w:pos="284" w:val="left"/>
        </w:tabs>
        <w:ind w:firstLine="709" w:left="0"/>
        <w:jc w:val="both"/>
        <w:rPr>
          <w:sz w:val="28"/>
        </w:rPr>
      </w:pPr>
      <w:r>
        <w:rPr>
          <w:sz w:val="28"/>
        </w:rPr>
        <w:t>3.1.3.1. Основание для начала административной процедуры: поступление уведомления о планируемом строительстве, уведомления об изменении параметров и прилагаемых к ним документов должностному лицу, ответственному за формирование проекта решения.</w:t>
      </w:r>
    </w:p>
    <w:p w14:paraId="B1000000">
      <w:pPr>
        <w:widowControl w:val="0"/>
        <w:tabs>
          <w:tab w:leader="none" w:pos="142" w:val="left"/>
          <w:tab w:leader="none" w:pos="284" w:val="left"/>
        </w:tabs>
        <w:ind w:firstLine="709" w:left="0"/>
        <w:jc w:val="both"/>
        <w:rPr>
          <w:sz w:val="28"/>
        </w:rPr>
      </w:pPr>
      <w:r>
        <w:rPr>
          <w:sz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B2000000">
      <w:pPr>
        <w:widowControl w:val="0"/>
        <w:tabs>
          <w:tab w:leader="none" w:pos="142" w:val="left"/>
          <w:tab w:leader="none" w:pos="284" w:val="left"/>
        </w:tabs>
        <w:ind w:firstLine="709" w:left="0"/>
        <w:jc w:val="both"/>
        <w:rPr>
          <w:sz w:val="28"/>
        </w:rPr>
      </w:pPr>
      <w:r>
        <w:rPr>
          <w:sz w:val="28"/>
        </w:rPr>
        <w:t xml:space="preserve">1 действие: проверка документов на комплектность и достоверность, проверка сведений, содержащихся в представленных уведомлении </w:t>
      </w:r>
      <w:r>
        <w:rPr>
          <w:sz w:val="28"/>
        </w:rPr>
        <w:br/>
      </w:r>
      <w:r>
        <w:rPr>
          <w:sz w:val="28"/>
        </w:rPr>
        <w:t xml:space="preserve">о планируемом строительстве или уведомлении об изменении параметров </w:t>
      </w:r>
      <w:r>
        <w:rPr>
          <w:sz w:val="28"/>
        </w:rPr>
        <w:br/>
      </w:r>
      <w:r>
        <w:rPr>
          <w:sz w:val="28"/>
        </w:rPr>
        <w:t xml:space="preserve">и документах, в целях оценки их соответствия требованиям и условиям </w:t>
      </w:r>
      <w:r>
        <w:rPr>
          <w:sz w:val="28"/>
        </w:rPr>
        <w:br/>
      </w:r>
      <w:r>
        <w:rPr>
          <w:sz w:val="28"/>
        </w:rPr>
        <w:t>на получение муниципальной услуги, а также формирование проекта решения по итогам рассмотрения уведомления о планируемом строительстве или уведомления об изменении параметров и документов в течение 1 дня с даты окончания первой административной процедуры.</w:t>
      </w:r>
    </w:p>
    <w:p w14:paraId="B3000000">
      <w:pPr>
        <w:widowControl w:val="0"/>
        <w:tabs>
          <w:tab w:leader="none" w:pos="142" w:val="left"/>
          <w:tab w:leader="none" w:pos="284" w:val="left"/>
        </w:tabs>
        <w:ind w:firstLine="709" w:left="0"/>
        <w:jc w:val="both"/>
        <w:rPr>
          <w:sz w:val="28"/>
        </w:rPr>
      </w:pPr>
      <w:r>
        <w:rPr>
          <w:sz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w:t>
      </w:r>
      <w:r>
        <w:rPr>
          <w:spacing w:val="-12"/>
          <w:sz w:val="28"/>
        </w:rPr>
        <w:t>регламента) в электронной форме с использованием системы межведомственного электронного</w:t>
      </w:r>
      <w:r>
        <w:rPr>
          <w:sz w:val="28"/>
        </w:rPr>
        <w:t xml:space="preserve"> взаимодействия и получение ответов на межведомственные запросы в течение 5 дней с даты окончания первой административной процедуры, за исключением случая, предусмотренного частью 8 статьи 51.1 Градостроительного кодекса Российской Федерации;</w:t>
      </w:r>
    </w:p>
    <w:p w14:paraId="B4000000">
      <w:pPr>
        <w:widowControl w:val="0"/>
        <w:tabs>
          <w:tab w:leader="none" w:pos="142" w:val="left"/>
          <w:tab w:leader="none" w:pos="284" w:val="left"/>
        </w:tabs>
        <w:ind w:firstLine="709" w:left="0"/>
        <w:jc w:val="both"/>
        <w:rPr>
          <w:sz w:val="28"/>
        </w:rPr>
      </w:pPr>
      <w:r>
        <w:rPr>
          <w:sz w:val="28"/>
        </w:rPr>
        <w:t>В случае, предусмотренного частью 8 статьи 51.1 Градостроительного кодекса Российской Федерации:</w:t>
      </w:r>
    </w:p>
    <w:p w14:paraId="B5000000">
      <w:pPr>
        <w:widowControl w:val="0"/>
        <w:tabs>
          <w:tab w:leader="none" w:pos="142" w:val="left"/>
          <w:tab w:leader="none" w:pos="284" w:val="left"/>
        </w:tabs>
        <w:ind w:firstLine="709" w:left="0"/>
        <w:jc w:val="both"/>
        <w:rPr>
          <w:sz w:val="28"/>
        </w:rPr>
      </w:pPr>
      <w:r>
        <w:rPr>
          <w:sz w:val="28"/>
        </w:rPr>
        <w:t xml:space="preserve">2.1 действие: в срок не более чем три рабочих дня со дня поступления этого уведомления при отсутствии оснований для его возврата, предусмотренных </w:t>
      </w:r>
      <w:r>
        <w:rPr>
          <w:sz w:val="28"/>
        </w:rPr>
        <w:fldChar w:fldCharType="begin"/>
      </w:r>
      <w:r>
        <w:rPr>
          <w:sz w:val="28"/>
        </w:rPr>
        <w:instrText>HYPERLINK "consultantplus://offline/ref=C63D1CEEFE2EF8FB87BE3E8EFFB1D0CED282BFEDF48E41ED2E980A7055D77B0E5C28BE82876BD5419DBA502E2B4FE3D51BF83856C1C1lA03L"</w:instrText>
      </w:r>
      <w:r>
        <w:rPr>
          <w:sz w:val="28"/>
        </w:rPr>
        <w:fldChar w:fldCharType="separate"/>
      </w:r>
      <w:r>
        <w:rPr>
          <w:sz w:val="28"/>
        </w:rPr>
        <w:t>частью 6</w:t>
      </w:r>
      <w:r>
        <w:rPr>
          <w:sz w:val="28"/>
        </w:rPr>
        <w:fldChar w:fldCharType="end"/>
      </w:r>
      <w:r>
        <w:rPr>
          <w:sz w:val="28"/>
        </w:rPr>
        <w:t xml:space="preserve"> настоящей статьи, направляет, в том числе </w:t>
      </w:r>
      <w:r>
        <w:rPr>
          <w:sz w:val="28"/>
        </w:rPr>
        <w:br/>
      </w:r>
      <w:r>
        <w:rPr>
          <w:sz w:val="28"/>
        </w:rPr>
        <w:t xml:space="preserve">с использованием единой системы межведомственного электронного </w:t>
      </w:r>
      <w:r>
        <w:rPr>
          <w:spacing w:val="-8"/>
          <w:sz w:val="28"/>
        </w:rPr>
        <w:t>взаимодействия и подключаемых к ней региональных систем межведомственного электронного</w:t>
      </w:r>
      <w:r>
        <w:rPr>
          <w:sz w:val="28"/>
        </w:rPr>
        <w:t xml:space="preserve">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B6000000">
      <w:pPr>
        <w:widowControl w:val="0"/>
        <w:tabs>
          <w:tab w:leader="none" w:pos="142" w:val="left"/>
          <w:tab w:leader="none" w:pos="284" w:val="left"/>
        </w:tabs>
        <w:ind w:firstLine="709" w:left="0"/>
        <w:jc w:val="both"/>
        <w:rPr>
          <w:sz w:val="28"/>
        </w:rPr>
      </w:pPr>
      <w:r>
        <w:rPr>
          <w:sz w:val="28"/>
        </w:rPr>
        <w:t>2.2 действие: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B7000000">
      <w:pPr>
        <w:widowControl w:val="0"/>
        <w:tabs>
          <w:tab w:leader="none" w:pos="142" w:val="left"/>
          <w:tab w:leader="none" w:pos="284" w:val="left"/>
        </w:tabs>
        <w:ind w:firstLine="709" w:left="0"/>
        <w:jc w:val="both"/>
        <w:rPr>
          <w:sz w:val="28"/>
        </w:rPr>
      </w:pPr>
      <w:r>
        <w:rPr>
          <w:sz w:val="28"/>
        </w:rPr>
        <w:t>3 действие: формирование проекта решения по итогам рассмотрения уведомления о планируемом строительстве или уведомления об изменении параметров и документов.</w:t>
      </w:r>
    </w:p>
    <w:p w14:paraId="B8000000">
      <w:pPr>
        <w:widowControl w:val="0"/>
        <w:tabs>
          <w:tab w:leader="none" w:pos="142" w:val="left"/>
          <w:tab w:leader="none" w:pos="284" w:val="left"/>
        </w:tabs>
        <w:ind w:firstLine="709" w:left="0"/>
        <w:jc w:val="both"/>
        <w:rPr>
          <w:sz w:val="28"/>
        </w:rPr>
      </w:pPr>
      <w:r>
        <w:rPr>
          <w:sz w:val="28"/>
        </w:rPr>
        <w:t xml:space="preserve">3.1.3.3. </w:t>
      </w:r>
      <w:r>
        <w:rPr>
          <w:spacing w:val="-8"/>
          <w:sz w:val="28"/>
        </w:rPr>
        <w:t>Лицо, ответственное за выполнение административной процедуры: должностное лицо,</w:t>
      </w:r>
      <w:r>
        <w:rPr>
          <w:sz w:val="28"/>
        </w:rPr>
        <w:t xml:space="preserve"> ответственное за формирование проекта решения.</w:t>
      </w:r>
    </w:p>
    <w:p w14:paraId="B9000000">
      <w:pPr>
        <w:widowControl w:val="0"/>
        <w:tabs>
          <w:tab w:leader="none" w:pos="142" w:val="left"/>
          <w:tab w:leader="none" w:pos="284" w:val="left"/>
        </w:tabs>
        <w:ind w:firstLine="709" w:left="0"/>
        <w:jc w:val="both"/>
        <w:rPr>
          <w:sz w:val="28"/>
        </w:rPr>
      </w:pPr>
      <w:r>
        <w:rPr>
          <w:sz w:val="28"/>
        </w:rPr>
        <w:t xml:space="preserve">3.1.3.4. Критерий принятия решения: </w:t>
      </w:r>
    </w:p>
    <w:p w14:paraId="BA000000">
      <w:pPr>
        <w:widowControl w:val="0"/>
        <w:tabs>
          <w:tab w:leader="none" w:pos="142" w:val="left"/>
          <w:tab w:leader="none" w:pos="284" w:val="left"/>
        </w:tabs>
        <w:ind w:firstLine="709" w:left="0"/>
        <w:jc w:val="both"/>
        <w:rPr>
          <w:sz w:val="28"/>
        </w:rPr>
      </w:pPr>
      <w:r>
        <w:rPr>
          <w:sz w:val="28"/>
        </w:rPr>
        <w:t>- определение соответствия документов и сведений установленным требованиям в пункте 2.10.1 настоящего административного регламента;</w:t>
      </w:r>
    </w:p>
    <w:p w14:paraId="BB000000">
      <w:pPr>
        <w:widowControl w:val="0"/>
        <w:tabs>
          <w:tab w:leader="none" w:pos="142" w:val="left"/>
          <w:tab w:leader="none" w:pos="284" w:val="left"/>
        </w:tabs>
        <w:ind w:firstLine="709" w:left="0"/>
        <w:jc w:val="both"/>
        <w:rPr>
          <w:sz w:val="28"/>
        </w:rPr>
      </w:pPr>
      <w:r>
        <w:rPr>
          <w:sz w:val="28"/>
        </w:rPr>
        <w:t xml:space="preserve">- </w:t>
      </w:r>
      <w:r>
        <w:rPr>
          <w:spacing w:val="-8"/>
          <w:sz w:val="28"/>
        </w:rPr>
        <w:t>наличие/отсутствие оснований для возврата документов без рассмотрения, установленных</w:t>
      </w:r>
      <w:r>
        <w:rPr>
          <w:sz w:val="28"/>
        </w:rPr>
        <w:t xml:space="preserve"> подпунктом 2.10.2. настоящего административного регламента</w:t>
      </w:r>
    </w:p>
    <w:p w14:paraId="BC000000">
      <w:pPr>
        <w:widowControl w:val="0"/>
        <w:tabs>
          <w:tab w:leader="none" w:pos="142" w:val="left"/>
          <w:tab w:leader="none" w:pos="284" w:val="left"/>
        </w:tabs>
        <w:ind w:firstLine="709" w:left="0"/>
        <w:jc w:val="both"/>
        <w:rPr>
          <w:sz w:val="28"/>
        </w:rPr>
      </w:pPr>
      <w:r>
        <w:rPr>
          <w:sz w:val="28"/>
        </w:rPr>
        <w:t xml:space="preserve">3.1.3.5. Результат выполнения административной процедуры: подготовка проекта решения о предоставлении услуги. </w:t>
      </w:r>
    </w:p>
    <w:p w14:paraId="BD000000">
      <w:pPr>
        <w:widowControl w:val="0"/>
        <w:tabs>
          <w:tab w:leader="none" w:pos="142" w:val="left"/>
          <w:tab w:leader="none" w:pos="284" w:val="left"/>
        </w:tabs>
        <w:ind w:firstLine="709" w:left="0"/>
        <w:jc w:val="both"/>
        <w:rPr>
          <w:sz w:val="28"/>
        </w:rPr>
      </w:pPr>
      <w:r>
        <w:rPr>
          <w:sz w:val="28"/>
        </w:rPr>
        <w:t>3.1.4. Принятие решения о соответствии или несоответствии объекта недвижимости необходимым требованиям и выдача результата.</w:t>
      </w:r>
    </w:p>
    <w:p w14:paraId="BE000000">
      <w:pPr>
        <w:widowControl w:val="0"/>
        <w:tabs>
          <w:tab w:leader="none" w:pos="142" w:val="left"/>
          <w:tab w:leader="none" w:pos="284" w:val="left"/>
        </w:tabs>
        <w:ind w:firstLine="709" w:left="0"/>
        <w:jc w:val="both"/>
        <w:rPr>
          <w:strike w:val="1"/>
          <w:sz w:val="28"/>
        </w:rPr>
      </w:pPr>
      <w:r>
        <w:rPr>
          <w:sz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w:t>
      </w:r>
      <w:r>
        <w:rPr>
          <w:sz w:val="28"/>
        </w:rPr>
        <w:br/>
      </w:r>
      <w:r>
        <w:rPr>
          <w:sz w:val="28"/>
        </w:rPr>
        <w:t>и подписание соответствующего решения.</w:t>
      </w:r>
    </w:p>
    <w:p w14:paraId="BF000000">
      <w:pPr>
        <w:widowControl w:val="0"/>
        <w:tabs>
          <w:tab w:leader="none" w:pos="142" w:val="left"/>
          <w:tab w:leader="none" w:pos="284" w:val="left"/>
        </w:tabs>
        <w:ind w:firstLine="709" w:left="0"/>
        <w:jc w:val="both"/>
        <w:rPr>
          <w:sz w:val="28"/>
        </w:rPr>
      </w:pPr>
      <w:r>
        <w:rPr>
          <w:sz w:val="28"/>
        </w:rPr>
        <w:t>3.1.4.2. Содержание административного действия (административных действий), продолжительность и (или) максимальный срок его (их) выполнения:</w:t>
      </w:r>
    </w:p>
    <w:p w14:paraId="C0000000">
      <w:pPr>
        <w:widowControl w:val="0"/>
        <w:tabs>
          <w:tab w:leader="none" w:pos="142" w:val="left"/>
          <w:tab w:leader="none" w:pos="284" w:val="left"/>
        </w:tabs>
        <w:ind w:firstLine="709" w:left="0"/>
        <w:jc w:val="both"/>
        <w:rPr>
          <w:sz w:val="28"/>
        </w:rPr>
      </w:pPr>
      <w:r>
        <w:rPr>
          <w:sz w:val="28"/>
        </w:rPr>
        <w:t xml:space="preserve">1 действие: рассмотрение проекта решения, а также уведомления </w:t>
      </w:r>
      <w:r>
        <w:rPr>
          <w:sz w:val="28"/>
        </w:rPr>
        <w:br/>
      </w:r>
      <w:r>
        <w:rPr>
          <w:sz w:val="28"/>
        </w:rPr>
        <w:t xml:space="preserve">о планируемом строительстве или уведомления об изменении параметров </w:t>
      </w:r>
      <w:r>
        <w:rPr>
          <w:sz w:val="28"/>
        </w:rPr>
        <w:br/>
      </w:r>
      <w:r>
        <w:rPr>
          <w:sz w:val="28"/>
        </w:rPr>
        <w:t xml:space="preserve">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14:paraId="C1000000">
      <w:pPr>
        <w:widowControl w:val="0"/>
        <w:tabs>
          <w:tab w:leader="none" w:pos="142" w:val="left"/>
          <w:tab w:leader="none" w:pos="284" w:val="left"/>
        </w:tabs>
        <w:ind w:firstLine="709" w:left="0"/>
        <w:jc w:val="both"/>
        <w:rPr>
          <w:sz w:val="28"/>
        </w:rPr>
      </w:pPr>
      <w:r>
        <w:rPr>
          <w:sz w:val="28"/>
        </w:rPr>
        <w:t xml:space="preserve">2 действие: должностное лицо, ответственное за делопроизводство, регистрирует результат предоставления муниципальной услуги: уведомление </w:t>
      </w:r>
      <w:r>
        <w:rPr>
          <w:sz w:val="28"/>
        </w:rPr>
        <w:br/>
      </w:r>
      <w:r>
        <w:rPr>
          <w:sz w:val="28"/>
        </w:rPr>
        <w:t>о соответствии или уведомление о несоответствии.</w:t>
      </w:r>
    </w:p>
    <w:p w14:paraId="C2000000">
      <w:pPr>
        <w:widowControl w:val="0"/>
        <w:tabs>
          <w:tab w:leader="none" w:pos="142" w:val="left"/>
          <w:tab w:leader="none" w:pos="284" w:val="left"/>
        </w:tabs>
        <w:ind w:firstLine="709" w:left="0"/>
        <w:jc w:val="both"/>
        <w:rPr>
          <w:sz w:val="28"/>
        </w:rPr>
      </w:pPr>
      <w:r>
        <w:rPr>
          <w:sz w:val="28"/>
        </w:rPr>
        <w:t xml:space="preserve">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w:t>
      </w:r>
    </w:p>
    <w:p w14:paraId="C3000000">
      <w:pPr>
        <w:widowControl w:val="0"/>
        <w:tabs>
          <w:tab w:leader="none" w:pos="142" w:val="left"/>
          <w:tab w:leader="none" w:pos="284" w:val="left"/>
        </w:tabs>
        <w:ind w:firstLine="709" w:left="0"/>
        <w:jc w:val="both"/>
        <w:rPr>
          <w:sz w:val="28"/>
        </w:rPr>
      </w:pPr>
      <w:r>
        <w:rPr>
          <w:sz w:val="28"/>
        </w:rPr>
        <w:t xml:space="preserve">3.1.4.3. </w:t>
      </w:r>
      <w:r>
        <w:rPr>
          <w:spacing w:val="-8"/>
          <w:sz w:val="28"/>
        </w:rPr>
        <w:t>Лицо, ответственное за выполнение административной процедуры: должностное лицо,</w:t>
      </w:r>
      <w:r>
        <w:rPr>
          <w:sz w:val="28"/>
        </w:rPr>
        <w:t xml:space="preserve"> ответственное за принятие и подписание соответствующего решения, ответственное за делопроизводство.</w:t>
      </w:r>
    </w:p>
    <w:p w14:paraId="C4000000">
      <w:pPr>
        <w:widowControl w:val="0"/>
        <w:tabs>
          <w:tab w:leader="none" w:pos="142" w:val="left"/>
          <w:tab w:leader="none" w:pos="284" w:val="left"/>
        </w:tabs>
        <w:ind w:firstLine="709" w:left="0"/>
        <w:jc w:val="both"/>
        <w:rPr>
          <w:sz w:val="28"/>
          <w:u w:val="single"/>
        </w:rPr>
      </w:pPr>
      <w:r>
        <w:rPr>
          <w:sz w:val="28"/>
        </w:rPr>
        <w:t>3.1.4.4. Критерий принятия решения: наличие/отсутствие у заявителя права на получение муниципальной услуги.</w:t>
      </w:r>
    </w:p>
    <w:p w14:paraId="C5000000">
      <w:pPr>
        <w:widowControl w:val="0"/>
        <w:tabs>
          <w:tab w:leader="none" w:pos="142" w:val="left"/>
          <w:tab w:leader="none" w:pos="284" w:val="left"/>
        </w:tabs>
        <w:ind w:firstLine="709" w:left="0"/>
        <w:jc w:val="both"/>
        <w:rPr>
          <w:sz w:val="28"/>
        </w:rPr>
      </w:pPr>
      <w:r>
        <w:rPr>
          <w:sz w:val="28"/>
        </w:rPr>
        <w:t xml:space="preserve">3.1.4.5. Результат выполнения административной процедуры: </w:t>
      </w:r>
    </w:p>
    <w:p w14:paraId="C6000000">
      <w:pPr>
        <w:widowControl w:val="0"/>
        <w:tabs>
          <w:tab w:leader="none" w:pos="142" w:val="left"/>
          <w:tab w:leader="none" w:pos="284" w:val="left"/>
        </w:tabs>
        <w:ind w:firstLine="709" w:left="0"/>
        <w:jc w:val="both"/>
        <w:rPr>
          <w:spacing w:val="-8"/>
          <w:sz w:val="28"/>
        </w:rPr>
      </w:pPr>
      <w:r>
        <w:rPr>
          <w:spacing w:val="-8"/>
          <w:sz w:val="28"/>
        </w:rPr>
        <w:t>подписание уведомления о соответствии или уведомления о несоответствии.</w:t>
      </w:r>
    </w:p>
    <w:p w14:paraId="C7000000">
      <w:pPr>
        <w:widowControl w:val="0"/>
        <w:tabs>
          <w:tab w:leader="none" w:pos="142" w:val="left"/>
          <w:tab w:leader="none" w:pos="284" w:val="left"/>
        </w:tabs>
        <w:ind w:firstLine="709" w:left="0"/>
        <w:jc w:val="both"/>
        <w:rPr>
          <w:sz w:val="28"/>
        </w:rPr>
      </w:pPr>
      <w:r>
        <w:rPr>
          <w:sz w:val="28"/>
        </w:rPr>
        <w:t>направление заявителю результата предоставления муниципальной услуги способом, указанным в заявлении.</w:t>
      </w:r>
    </w:p>
    <w:p w14:paraId="C8000000">
      <w:pPr>
        <w:pStyle w:val="Style_2"/>
        <w:ind w:firstLine="709" w:left="0"/>
        <w:jc w:val="both"/>
        <w:outlineLvl w:val="2"/>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C9000000">
      <w:pPr>
        <w:pStyle w:val="Style_2"/>
        <w:ind w:firstLine="709" w:left="0"/>
        <w:jc w:val="both"/>
        <w:rPr>
          <w:rFonts w:ascii="Times New Roman" w:hAnsi="Times New Roman"/>
          <w:sz w:val="28"/>
        </w:rPr>
      </w:pPr>
      <w:r>
        <w:rPr>
          <w:rFonts w:ascii="Times New Roman" w:hAnsi="Times New Roman"/>
          <w:sz w:val="28"/>
        </w:rPr>
        <w:t xml:space="preserve">3.2.1. Предоставление Услуги на ЕПГУ осуществляется в соответствии </w:t>
      </w:r>
      <w:r>
        <w:rPr>
          <w:rFonts w:ascii="Times New Roman" w:hAnsi="Times New Roman"/>
          <w:sz w:val="28"/>
        </w:rPr>
        <w:br/>
      </w:r>
      <w:r>
        <w:rPr>
          <w:rFonts w:ascii="Times New Roman" w:hAnsi="Times New Roman"/>
          <w:sz w:val="28"/>
        </w:rPr>
        <w:t xml:space="preserve">с </w:t>
      </w:r>
      <w:r>
        <w:rPr>
          <w:rFonts w:ascii="Times New Roman" w:hAnsi="Times New Roman"/>
          <w:spacing w:val="-6"/>
          <w:sz w:val="28"/>
        </w:rPr>
        <w:t xml:space="preserve">Федеральным </w:t>
      </w:r>
      <w:r>
        <w:rPr>
          <w:rFonts w:ascii="Times New Roman" w:hAnsi="Times New Roman"/>
          <w:spacing w:val="-6"/>
          <w:sz w:val="28"/>
        </w:rPr>
        <w:fldChar w:fldCharType="begin"/>
      </w:r>
      <w:r>
        <w:rPr>
          <w:rFonts w:ascii="Times New Roman" w:hAnsi="Times New Roman"/>
          <w:spacing w:val="-6"/>
          <w:sz w:val="28"/>
        </w:rPr>
        <w:instrText>HYPERLINK "consultantplus://offline/ref=6D7E2309C4E244324232B519C07FCB86A8026C0ACFD7F668A6961A2321D10FF6B9E7E2178C00DC9F1AEF47C428tEs3L"</w:instrText>
      </w:r>
      <w:r>
        <w:rPr>
          <w:rFonts w:ascii="Times New Roman" w:hAnsi="Times New Roman"/>
          <w:spacing w:val="-6"/>
          <w:sz w:val="28"/>
        </w:rPr>
        <w:fldChar w:fldCharType="separate"/>
      </w:r>
      <w:r>
        <w:rPr>
          <w:rFonts w:ascii="Times New Roman" w:hAnsi="Times New Roman"/>
          <w:spacing w:val="-6"/>
          <w:sz w:val="28"/>
        </w:rPr>
        <w:t>законом</w:t>
      </w:r>
      <w:r>
        <w:rPr>
          <w:rFonts w:ascii="Times New Roman" w:hAnsi="Times New Roman"/>
          <w:spacing w:val="-6"/>
          <w:sz w:val="28"/>
        </w:rPr>
        <w:fldChar w:fldCharType="end"/>
      </w:r>
      <w:r>
        <w:rPr>
          <w:rFonts w:ascii="Times New Roman" w:hAnsi="Times New Roman"/>
          <w:spacing w:val="-6"/>
          <w:sz w:val="28"/>
        </w:rPr>
        <w:t xml:space="preserve"> № 210-ФЗ, Федеральным </w:t>
      </w:r>
      <w:r>
        <w:rPr>
          <w:rFonts w:ascii="Times New Roman" w:hAnsi="Times New Roman"/>
          <w:spacing w:val="-6"/>
          <w:sz w:val="28"/>
        </w:rPr>
        <w:fldChar w:fldCharType="begin"/>
      </w:r>
      <w:r>
        <w:rPr>
          <w:rFonts w:ascii="Times New Roman" w:hAnsi="Times New Roman"/>
          <w:spacing w:val="-6"/>
          <w:sz w:val="28"/>
        </w:rPr>
        <w:instrText>HYPERLINK "consultantplus://offline/ref=6D7E2309C4E244324232B519C07FCB86AF0A620CCBDFF668A6961A2321D10FF6B9E7E2178C00DC9F1AEF47C428tEs3L"</w:instrText>
      </w:r>
      <w:r>
        <w:rPr>
          <w:rFonts w:ascii="Times New Roman" w:hAnsi="Times New Roman"/>
          <w:spacing w:val="-6"/>
          <w:sz w:val="28"/>
        </w:rPr>
        <w:fldChar w:fldCharType="separate"/>
      </w:r>
      <w:r>
        <w:rPr>
          <w:rFonts w:ascii="Times New Roman" w:hAnsi="Times New Roman"/>
          <w:spacing w:val="-6"/>
          <w:sz w:val="28"/>
        </w:rPr>
        <w:t>законом</w:t>
      </w:r>
      <w:r>
        <w:rPr>
          <w:rFonts w:ascii="Times New Roman" w:hAnsi="Times New Roman"/>
          <w:spacing w:val="-6"/>
          <w:sz w:val="28"/>
        </w:rPr>
        <w:fldChar w:fldCharType="end"/>
      </w:r>
      <w:r>
        <w:rPr>
          <w:rFonts w:ascii="Times New Roman" w:hAnsi="Times New Roman"/>
          <w:spacing w:val="-6"/>
          <w:sz w:val="28"/>
        </w:rPr>
        <w:t xml:space="preserve"> от 27.07.2006 № 149-ФЗ «Об информации, информационных</w:t>
      </w:r>
      <w:r>
        <w:rPr>
          <w:rFonts w:ascii="Times New Roman" w:hAnsi="Times New Roman"/>
          <w:sz w:val="28"/>
        </w:rPr>
        <w:t xml:space="preserve"> технологиях и о защите информации», </w:t>
      </w:r>
      <w:r>
        <w:rPr>
          <w:rFonts w:ascii="Times New Roman" w:hAnsi="Times New Roman"/>
          <w:sz w:val="28"/>
        </w:rPr>
        <w:fldChar w:fldCharType="begin"/>
      </w:r>
      <w:r>
        <w:rPr>
          <w:rFonts w:ascii="Times New Roman" w:hAnsi="Times New Roman"/>
          <w:sz w:val="28"/>
        </w:rPr>
        <w:instrText>HYPERLINK "consultantplus://offline/ref=6D7E2309C4E244324232B519C07FCB86A802610DCFDBF668A6961A2321D10FF6B9E7E2178C00DC9F1AEF47C428tEs3L"</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 634 </w:t>
      </w:r>
      <w:r>
        <w:rPr>
          <w:rFonts w:ascii="Times New Roman" w:hAnsi="Times New Roman"/>
          <w:sz w:val="28"/>
        </w:rPr>
        <w:br/>
      </w:r>
      <w:r>
        <w:rPr>
          <w:rFonts w:ascii="Times New Roman" w:hAnsi="Times New Roman"/>
          <w:sz w:val="28"/>
        </w:rPr>
        <w:t>«О видах электронной подписи, использование которых допускается при обращении за получением государственных и муниципальных услуг».</w:t>
      </w:r>
    </w:p>
    <w:p w14:paraId="CA000000">
      <w:pPr>
        <w:pStyle w:val="Style_2"/>
        <w:ind w:firstLine="709" w:left="0"/>
        <w:jc w:val="both"/>
        <w:rPr>
          <w:rFonts w:ascii="Times New Roman" w:hAnsi="Times New Roman"/>
          <w:sz w:val="28"/>
        </w:rPr>
      </w:pPr>
      <w:r>
        <w:rPr>
          <w:rFonts w:ascii="Times New Roman" w:hAnsi="Times New Roman"/>
          <w:sz w:val="28"/>
        </w:rPr>
        <w:t>3.2.2. Для получения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CB000000">
      <w:pPr>
        <w:pStyle w:val="Style_2"/>
        <w:ind w:firstLine="709" w:left="0"/>
        <w:jc w:val="both"/>
        <w:rPr>
          <w:rFonts w:ascii="Times New Roman" w:hAnsi="Times New Roman"/>
          <w:sz w:val="28"/>
        </w:rPr>
      </w:pPr>
      <w:r>
        <w:rPr>
          <w:rFonts w:ascii="Times New Roman" w:hAnsi="Times New Roman"/>
          <w:sz w:val="28"/>
        </w:rPr>
        <w:t>3.2.3. Услуга может быть получена через ЕПГУ без личной явки на прием  ГБУ ЛО «МФЦ».</w:t>
      </w:r>
    </w:p>
    <w:p w14:paraId="CC000000">
      <w:pPr>
        <w:pStyle w:val="Style_2"/>
        <w:ind w:firstLine="709" w:left="0"/>
        <w:jc w:val="both"/>
        <w:rPr>
          <w:rFonts w:ascii="Times New Roman" w:hAnsi="Times New Roman"/>
          <w:sz w:val="28"/>
        </w:rPr>
      </w:pPr>
      <w:r>
        <w:rPr>
          <w:rFonts w:ascii="Times New Roman" w:hAnsi="Times New Roman"/>
          <w:sz w:val="28"/>
        </w:rPr>
        <w:t>3.2.4. Для подачи заявления через ЕПГУ заявитель должен выполнить следующие действия:</w:t>
      </w:r>
    </w:p>
    <w:p w14:paraId="CD000000">
      <w:pPr>
        <w:pStyle w:val="Style_2"/>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CE000000">
      <w:pPr>
        <w:pStyle w:val="Style_2"/>
        <w:ind w:firstLine="709" w:left="0"/>
        <w:jc w:val="both"/>
        <w:rPr>
          <w:rFonts w:ascii="Times New Roman" w:hAnsi="Times New Roman"/>
          <w:sz w:val="28"/>
        </w:rPr>
      </w:pPr>
      <w:r>
        <w:rPr>
          <w:rFonts w:ascii="Times New Roman" w:hAnsi="Times New Roman"/>
          <w:sz w:val="28"/>
        </w:rPr>
        <w:t>в личном кабинете на ЕПГУ заполнить в электронной форме заявление на оказание Услуги;</w:t>
      </w:r>
    </w:p>
    <w:p w14:paraId="CF000000">
      <w:pPr>
        <w:pStyle w:val="Style_2"/>
        <w:ind w:firstLine="709" w:left="0"/>
        <w:jc w:val="both"/>
        <w:rPr>
          <w:rFonts w:ascii="Times New Roman" w:hAnsi="Times New Roman"/>
          <w:sz w:val="28"/>
        </w:rPr>
      </w:pPr>
      <w:r>
        <w:rPr>
          <w:rFonts w:ascii="Times New Roman" w:hAnsi="Times New Roman"/>
          <w:sz w:val="28"/>
        </w:rPr>
        <w:t>приложить к заявлению электронные документы и направить пакет электронных документов в ОМСУ посредством функционала ЕПГУ.</w:t>
      </w:r>
    </w:p>
    <w:p w14:paraId="D0000000">
      <w:pPr>
        <w:pStyle w:val="Style_2"/>
        <w:ind w:firstLine="709" w:left="0"/>
        <w:jc w:val="both"/>
        <w:rPr>
          <w:rFonts w:ascii="Times New Roman" w:hAnsi="Times New Roman"/>
          <w:sz w:val="28"/>
        </w:rPr>
      </w:pPr>
      <w:r>
        <w:rPr>
          <w:rFonts w:ascii="Times New Roman" w:hAnsi="Times New Roman"/>
          <w:sz w:val="28"/>
        </w:rPr>
        <w:t xml:space="preserve">3.2.5. </w:t>
      </w:r>
      <w:r>
        <w:rPr>
          <w:rFonts w:ascii="Times New Roman" w:hAnsi="Times New Roman"/>
          <w:spacing w:val="-8"/>
          <w:sz w:val="28"/>
        </w:rPr>
        <w:t>В результате направления пакета электронных документов посредством ЕПГУ автоматизированной</w:t>
      </w:r>
      <w:r>
        <w:rPr>
          <w:rFonts w:ascii="Times New Roman" w:hAnsi="Times New Roman"/>
          <w:sz w:val="28"/>
        </w:rPr>
        <w:t xml:space="preserve">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D1000000">
      <w:pPr>
        <w:pStyle w:val="Style_2"/>
        <w:ind w:firstLine="709" w:left="0"/>
        <w:jc w:val="both"/>
        <w:rPr>
          <w:rFonts w:ascii="Times New Roman" w:hAnsi="Times New Roman"/>
          <w:sz w:val="28"/>
        </w:rPr>
      </w:pPr>
      <w:r>
        <w:rPr>
          <w:rFonts w:ascii="Times New Roman" w:hAnsi="Times New Roman"/>
          <w:sz w:val="28"/>
        </w:rPr>
        <w:t>3.2.6. При предоставлении Услуги через ЕПГУ должностное лицо ОМСУ выполняет следующие действия:</w:t>
      </w:r>
    </w:p>
    <w:p w14:paraId="D2000000">
      <w:pPr>
        <w:pStyle w:val="Style_2"/>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D3000000">
      <w:pPr>
        <w:pStyle w:val="Style_2"/>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14:paraId="D4000000">
      <w:pPr>
        <w:pStyle w:val="Style_2"/>
        <w:ind w:firstLine="709" w:left="0"/>
        <w:jc w:val="both"/>
        <w:rPr>
          <w:rFonts w:ascii="Times New Roman" w:hAnsi="Times New Roman"/>
          <w:sz w:val="28"/>
        </w:rPr>
      </w:pPr>
      <w:r>
        <w:rPr>
          <w:rFonts w:ascii="Times New Roman" w:hAnsi="Times New Roman"/>
          <w:sz w:val="28"/>
        </w:rPr>
        <w:t xml:space="preserve">- уведомляет заявителя о принятом решении с помощью указанных </w:t>
      </w:r>
      <w:r>
        <w:rPr>
          <w:rFonts w:ascii="Times New Roman" w:hAnsi="Times New Roman"/>
          <w:sz w:val="28"/>
        </w:rPr>
        <w:br/>
      </w:r>
      <w:r>
        <w:rPr>
          <w:rFonts w:ascii="Times New Roman" w:hAnsi="Times New Roman"/>
          <w:sz w:val="28"/>
        </w:rPr>
        <w:t xml:space="preserve">в заявлении средств связи, затем направляет документ способом, указанным </w:t>
      </w:r>
      <w:r>
        <w:rPr>
          <w:rFonts w:ascii="Times New Roman" w:hAnsi="Times New Roman"/>
          <w:sz w:val="28"/>
        </w:rPr>
        <w:br/>
      </w:r>
      <w:r>
        <w:rPr>
          <w:rFonts w:ascii="Times New Roman" w:hAnsi="Times New Roman"/>
          <w:sz w:val="28"/>
        </w:rPr>
        <w:t xml:space="preserve">в заявлении: в МФЦ (при наличии технической возможности) либо направляет </w:t>
      </w:r>
      <w:r>
        <w:rPr>
          <w:rFonts w:ascii="Times New Roman" w:hAnsi="Times New Roman"/>
          <w:spacing w:val="-8"/>
          <w:sz w:val="28"/>
        </w:rPr>
        <w:t>электронный документ, подписанный усиленной квалифицированной электронной подписью должностного</w:t>
      </w:r>
      <w:r>
        <w:rPr>
          <w:rFonts w:ascii="Times New Roman" w:hAnsi="Times New Roman"/>
          <w:sz w:val="28"/>
        </w:rPr>
        <w:t xml:space="preserve"> лица, принявшего решение, в личный кабинет ЕПГУ.</w:t>
      </w:r>
    </w:p>
    <w:p w14:paraId="D5000000">
      <w:pPr>
        <w:pStyle w:val="Style_2"/>
        <w:ind w:firstLine="709" w:left="0"/>
        <w:jc w:val="both"/>
        <w:rPr>
          <w:rFonts w:ascii="Times New Roman" w:hAnsi="Times New Roman"/>
          <w:sz w:val="28"/>
        </w:rPr>
      </w:pPr>
      <w:r>
        <w:rPr>
          <w:rFonts w:ascii="Times New Roman" w:hAnsi="Times New Roman"/>
          <w:sz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Pr>
          <w:rFonts w:ascii="Times New Roman" w:hAnsi="Times New Roman"/>
          <w:sz w:val="28"/>
        </w:rPr>
        <w:br/>
      </w:r>
      <w:r>
        <w:rPr>
          <w:rFonts w:ascii="Times New Roman" w:hAnsi="Times New Roman"/>
          <w:sz w:val="28"/>
        </w:rPr>
        <w:t>на ЕПГУ.</w:t>
      </w:r>
    </w:p>
    <w:p w14:paraId="D6000000">
      <w:pPr>
        <w:pStyle w:val="Style_2"/>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ЕПГУ.</w:t>
      </w:r>
    </w:p>
    <w:p w14:paraId="D7000000">
      <w:pPr>
        <w:pStyle w:val="Style_2"/>
        <w:ind w:firstLine="709" w:left="0"/>
        <w:jc w:val="both"/>
        <w:rPr>
          <w:rFonts w:ascii="Times New Roman" w:hAnsi="Times New Roman"/>
          <w:sz w:val="28"/>
        </w:rPr>
      </w:pPr>
      <w:r>
        <w:rPr>
          <w:rFonts w:ascii="Times New Roman" w:hAnsi="Times New Roman"/>
          <w:sz w:val="28"/>
        </w:rPr>
        <w:t xml:space="preserve">3.2.8. ОМСУ при поступлении документов от заявителя посредством ЕПГУ по требованию заявителя направляет результат предоставления услуги </w:t>
      </w:r>
      <w:r>
        <w:rPr>
          <w:rFonts w:ascii="Times New Roman" w:hAnsi="Times New Roman"/>
          <w:sz w:val="28"/>
        </w:rPr>
        <w:br/>
      </w:r>
      <w:r>
        <w:rPr>
          <w:rFonts w:ascii="Times New Roman" w:hAnsi="Times New Roman"/>
          <w:sz w:val="28"/>
        </w:rPr>
        <w:t xml:space="preserve">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w:t>
      </w:r>
      <w:r>
        <w:rPr>
          <w:rFonts w:ascii="Times New Roman" w:hAnsi="Times New Roman"/>
          <w:sz w:val="28"/>
        </w:rPr>
        <w:br/>
      </w:r>
      <w:r>
        <w:rPr>
          <w:rFonts w:ascii="Times New Roman" w:hAnsi="Times New Roman"/>
          <w:sz w:val="28"/>
        </w:rPr>
        <w:t>в соответствующем поле такую необходимость).</w:t>
      </w:r>
    </w:p>
    <w:p w14:paraId="D8000000">
      <w:pPr>
        <w:pStyle w:val="Style_2"/>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w:t>
      </w:r>
    </w:p>
    <w:p w14:paraId="D9000000">
      <w:pPr>
        <w:pStyle w:val="Style_2"/>
        <w:ind w:firstLine="709" w:left="0"/>
        <w:jc w:val="both"/>
        <w:outlineLvl w:val="2"/>
        <w:rPr>
          <w:rFonts w:ascii="Times New Roman" w:hAnsi="Times New Roman"/>
          <w:sz w:val="28"/>
        </w:rPr>
      </w:pPr>
      <w:r>
        <w:rPr>
          <w:rFonts w:ascii="Times New Roman" w:hAnsi="Times New Roman"/>
          <w:sz w:val="28"/>
        </w:rPr>
        <w:t xml:space="preserve">3.3. Порядок исправления допущенных опечаток и ошибок в выданных </w:t>
      </w:r>
      <w:r>
        <w:rPr>
          <w:rFonts w:ascii="Times New Roman" w:hAnsi="Times New Roman"/>
          <w:sz w:val="28"/>
        </w:rPr>
        <w:br/>
      </w:r>
      <w:r>
        <w:rPr>
          <w:rFonts w:ascii="Times New Roman" w:hAnsi="Times New Roman"/>
          <w:sz w:val="28"/>
        </w:rPr>
        <w:t>в результате предоставления Услуги документах.</w:t>
      </w:r>
    </w:p>
    <w:p w14:paraId="DA000000">
      <w:pPr>
        <w:pStyle w:val="Style_2"/>
        <w:ind w:firstLine="709" w:left="0"/>
        <w:jc w:val="both"/>
        <w:rPr>
          <w:rFonts w:ascii="Times New Roman" w:hAnsi="Times New Roman"/>
          <w:sz w:val="28"/>
        </w:rPr>
      </w:pPr>
      <w:r>
        <w:rPr>
          <w:rFonts w:ascii="Times New Roman" w:hAnsi="Times New Roman"/>
          <w:sz w:val="28"/>
        </w:rPr>
        <w:t xml:space="preserve">3.3.1. В случае если в выданных в результате предоставления Услуги документах допущены опечатки и ошибки, то заявитель вправе представить </w:t>
      </w:r>
      <w:r>
        <w:rPr>
          <w:rFonts w:ascii="Times New Roman" w:hAnsi="Times New Roman"/>
          <w:sz w:val="28"/>
        </w:rPr>
        <w:br/>
      </w:r>
      <w:r>
        <w:rPr>
          <w:rFonts w:ascii="Times New Roman" w:hAnsi="Times New Roman"/>
          <w:sz w:val="28"/>
        </w:rPr>
        <w:t xml:space="preserve">в </w:t>
      </w:r>
      <w:r>
        <w:rPr>
          <w:rFonts w:ascii="Times New Roman" w:hAnsi="Times New Roman"/>
          <w:sz w:val="28"/>
        </w:rPr>
        <w:t>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DB000000">
      <w:pPr>
        <w:pStyle w:val="Style_2"/>
        <w:ind w:firstLine="709" w:left="0"/>
        <w:jc w:val="both"/>
        <w:rPr>
          <w:rFonts w:ascii="Times New Roman" w:hAnsi="Times New Roman"/>
          <w:sz w:val="28"/>
        </w:rPr>
      </w:pPr>
      <w:r>
        <w:rPr>
          <w:rFonts w:ascii="Times New Roman" w:hAnsi="Times New Roman"/>
          <w:sz w:val="28"/>
        </w:rPr>
        <w:t xml:space="preserve">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 устанавливает наличие опечатки (ошибки) и оформляет результат предоставления Услуги (документ) </w:t>
      </w:r>
      <w:r>
        <w:rPr>
          <w:rFonts w:ascii="Times New Roman" w:hAnsi="Times New Roman"/>
          <w:sz w:val="28"/>
        </w:rPr>
        <w:br/>
      </w:r>
      <w:r>
        <w:rPr>
          <w:rFonts w:ascii="Times New Roman" w:hAnsi="Times New Roman"/>
          <w:sz w:val="28"/>
        </w:rPr>
        <w:t xml:space="preserve">с исправленными опечатками (ошибками) или направляет заявителю </w:t>
      </w:r>
      <w:r>
        <w:rPr>
          <w:rFonts w:ascii="Times New Roman" w:hAnsi="Times New Roman"/>
          <w:spacing w:val="-10"/>
          <w:sz w:val="28"/>
        </w:rPr>
        <w:t>уведомление с обоснованным отказом в оформлении документа с исправленными опечатками</w:t>
      </w:r>
      <w:r>
        <w:rPr>
          <w:rFonts w:ascii="Times New Roman" w:hAnsi="Times New Roman"/>
          <w:sz w:val="28"/>
        </w:rPr>
        <w:t xml:space="preserve"> (ошибками). Результат предоставления Услуги (документ) ОМСУ направляет способом, указанным в заявлении о необходимости исправления допущенных опечаток и(или) ошибок.</w:t>
      </w:r>
    </w:p>
    <w:p w14:paraId="DC000000">
      <w:pPr>
        <w:ind w:firstLine="709" w:left="0"/>
        <w:jc w:val="both"/>
        <w:rPr>
          <w:sz w:val="28"/>
        </w:rPr>
      </w:pPr>
      <w:r>
        <w:rPr>
          <w:sz w:val="28"/>
        </w:rPr>
        <w:t xml:space="preserve">3.4. Электронные документы представляются в следующих форматах: </w:t>
      </w:r>
    </w:p>
    <w:p w14:paraId="DD000000">
      <w:pPr>
        <w:ind w:firstLine="709" w:left="0"/>
        <w:jc w:val="both"/>
        <w:rPr>
          <w:sz w:val="28"/>
        </w:rPr>
      </w:pPr>
      <w:r>
        <w:rPr>
          <w:sz w:val="28"/>
        </w:rPr>
        <w:t xml:space="preserve">а) xml - для документов, в отношении которых утверждены формы </w:t>
      </w:r>
      <w:r>
        <w:rPr>
          <w:sz w:val="28"/>
        </w:rPr>
        <w:br/>
      </w:r>
      <w:r>
        <w:rPr>
          <w:sz w:val="28"/>
        </w:rPr>
        <w:t xml:space="preserve">и требования по формированию электронных документов в виде файлов </w:t>
      </w:r>
      <w:r>
        <w:rPr>
          <w:sz w:val="28"/>
        </w:rPr>
        <w:br/>
      </w:r>
      <w:r>
        <w:rPr>
          <w:sz w:val="28"/>
        </w:rPr>
        <w:t>в формате xml;</w:t>
      </w:r>
    </w:p>
    <w:p w14:paraId="DE000000">
      <w:pPr>
        <w:ind w:firstLine="709" w:left="0"/>
        <w:jc w:val="both"/>
        <w:rPr>
          <w:sz w:val="28"/>
        </w:rPr>
      </w:pPr>
      <w:r>
        <w:rPr>
          <w:sz w:val="28"/>
        </w:rPr>
        <w:t xml:space="preserve">б) doc, docx, odt - для документов с текстовым содержанием, </w:t>
      </w:r>
      <w:r>
        <w:rPr>
          <w:sz w:val="28"/>
        </w:rPr>
        <w:br/>
      </w:r>
      <w:r>
        <w:rPr>
          <w:sz w:val="28"/>
        </w:rPr>
        <w:t>не включающим формулы;</w:t>
      </w:r>
    </w:p>
    <w:p w14:paraId="DF000000">
      <w:pPr>
        <w:ind w:firstLine="709" w:left="0"/>
        <w:jc w:val="both"/>
        <w:rPr>
          <w:sz w:val="28"/>
        </w:rPr>
      </w:pPr>
      <w:r>
        <w:rPr>
          <w:sz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E0000000">
      <w:pPr>
        <w:ind w:firstLine="709" w:left="0"/>
        <w:jc w:val="both"/>
        <w:rPr>
          <w:sz w:val="28"/>
        </w:rPr>
      </w:pPr>
      <w:r>
        <w:rPr>
          <w:sz w:val="28"/>
        </w:rPr>
        <w:t>г) zip, rar – для сжатых документов в один файл;</w:t>
      </w:r>
    </w:p>
    <w:p w14:paraId="E1000000">
      <w:pPr>
        <w:ind w:firstLine="709" w:left="0"/>
        <w:jc w:val="both"/>
        <w:rPr>
          <w:sz w:val="28"/>
        </w:rPr>
      </w:pPr>
      <w:r>
        <w:rPr>
          <w:sz w:val="28"/>
        </w:rPr>
        <w:t>д) sig – для открепленной усиленной квалифицированной электронной подписи.</w:t>
      </w:r>
    </w:p>
    <w:p w14:paraId="E2000000">
      <w:pPr>
        <w:ind w:firstLine="709" w:left="0"/>
        <w:jc w:val="both"/>
        <w:rPr>
          <w:sz w:val="28"/>
        </w:rPr>
      </w:pPr>
      <w:r>
        <w:rPr>
          <w:sz w:val="28"/>
        </w:rPr>
        <w:t>3.5. </w:t>
      </w:r>
      <w:r>
        <w:rPr>
          <w:spacing w:val="-6"/>
          <w:sz w:val="28"/>
        </w:rPr>
        <w:t>Допускается формирование электронного документа путем сканирования непосредственно с оригинала</w:t>
      </w:r>
      <w:r>
        <w:rPr>
          <w:sz w:val="28"/>
        </w:rPr>
        <w:t xml:space="preserve"> документа (использование копий не допускается), которое осуществляется с сохранением ориентации оригинала документа </w:t>
      </w:r>
      <w:r>
        <w:rPr>
          <w:sz w:val="28"/>
        </w:rPr>
        <w:br/>
      </w:r>
      <w:r>
        <w:rPr>
          <w:sz w:val="28"/>
        </w:rPr>
        <w:t xml:space="preserve">в разрешении 300-500 dpi (масштаб 1:1) и всех аутентичных признаков подлинности (графической подписи лица, печати, углового штампа бланка), </w:t>
      </w:r>
      <w:r>
        <w:rPr>
          <w:sz w:val="28"/>
        </w:rPr>
        <w:br/>
      </w:r>
      <w:r>
        <w:rPr>
          <w:sz w:val="28"/>
        </w:rPr>
        <w:t>с использованием следующих режимов:</w:t>
      </w:r>
    </w:p>
    <w:p w14:paraId="E3000000">
      <w:pPr>
        <w:ind w:firstLine="709" w:left="0"/>
        <w:jc w:val="both"/>
        <w:rPr>
          <w:sz w:val="28"/>
        </w:rPr>
      </w:pPr>
      <w:r>
        <w:rPr>
          <w:sz w:val="28"/>
        </w:rPr>
        <w:t xml:space="preserve">«черно-белый» (при отсутствии в документе графических изображений </w:t>
      </w:r>
      <w:r>
        <w:rPr>
          <w:sz w:val="28"/>
        </w:rPr>
        <w:br/>
      </w:r>
      <w:r>
        <w:rPr>
          <w:sz w:val="28"/>
        </w:rPr>
        <w:t>и (или) цветного текста);</w:t>
      </w:r>
    </w:p>
    <w:p w14:paraId="E4000000">
      <w:pPr>
        <w:ind w:firstLine="709" w:left="0"/>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14:paraId="E5000000">
      <w:pPr>
        <w:ind w:firstLine="709" w:left="0"/>
        <w:jc w:val="both"/>
        <w:rPr>
          <w:sz w:val="28"/>
        </w:rPr>
      </w:pPr>
      <w:r>
        <w:rPr>
          <w:sz w:val="28"/>
        </w:rPr>
        <w:t xml:space="preserve">«цветной» или «режим полной цветопередачи» (при наличии </w:t>
      </w:r>
      <w:r>
        <w:rPr>
          <w:sz w:val="28"/>
        </w:rPr>
        <w:br/>
      </w:r>
      <w:r>
        <w:rPr>
          <w:sz w:val="28"/>
        </w:rPr>
        <w:t>в документе цветных графических изображений либо цветного текста).</w:t>
      </w:r>
    </w:p>
    <w:p w14:paraId="E6000000">
      <w:pPr>
        <w:ind w:firstLine="709" w:left="0"/>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14:paraId="E7000000">
      <w:pPr>
        <w:pStyle w:val="Style_2"/>
        <w:spacing w:before="120"/>
        <w:ind/>
        <w:jc w:val="center"/>
        <w:outlineLvl w:val="1"/>
        <w:rPr>
          <w:rFonts w:ascii="Times New Roman" w:hAnsi="Times New Roman"/>
          <w:b w:val="1"/>
          <w:sz w:val="28"/>
        </w:rPr>
      </w:pPr>
      <w:r>
        <w:rPr>
          <w:rFonts w:ascii="Times New Roman" w:hAnsi="Times New Roman"/>
          <w:b w:val="1"/>
          <w:sz w:val="28"/>
        </w:rPr>
        <w:t>4. Формы контроля за исполнением административного</w:t>
      </w:r>
    </w:p>
    <w:p w14:paraId="E8000000">
      <w:pPr>
        <w:pStyle w:val="Style_2"/>
        <w:ind/>
        <w:jc w:val="center"/>
        <w:rPr>
          <w:rFonts w:ascii="Times New Roman" w:hAnsi="Times New Roman"/>
          <w:b w:val="1"/>
          <w:sz w:val="28"/>
        </w:rPr>
      </w:pPr>
      <w:r>
        <w:rPr>
          <w:rFonts w:ascii="Times New Roman" w:hAnsi="Times New Roman"/>
          <w:b w:val="1"/>
          <w:sz w:val="28"/>
        </w:rPr>
        <w:t>регламента</w:t>
      </w:r>
    </w:p>
    <w:p w14:paraId="E9000000">
      <w:pPr>
        <w:pStyle w:val="Style_2"/>
        <w:spacing w:before="120"/>
        <w:ind w:firstLine="709" w:left="0"/>
        <w:jc w:val="both"/>
        <w:rPr>
          <w:rFonts w:ascii="Times New Roman" w:hAnsi="Times New Roman"/>
          <w:sz w:val="28"/>
        </w:rPr>
      </w:pPr>
      <w:r>
        <w:rPr>
          <w:rFonts w:ascii="Times New Roman" w:hAnsi="Times New Roman"/>
          <w:sz w:val="28"/>
        </w:rPr>
        <w:t xml:space="preserve">4.1. Порядок осуществления текущего контроля за соблюдением </w:t>
      </w:r>
      <w:r>
        <w:rPr>
          <w:rFonts w:ascii="Times New Roman" w:hAnsi="Times New Roman"/>
          <w:sz w:val="28"/>
        </w:rPr>
        <w:br/>
      </w:r>
      <w:r>
        <w:rPr>
          <w:rFonts w:ascii="Times New Roman" w:hAnsi="Times New Roman"/>
          <w:sz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Pr>
          <w:rFonts w:ascii="Times New Roman" w:hAnsi="Times New Roman"/>
          <w:sz w:val="28"/>
        </w:rPr>
        <w:br/>
      </w:r>
      <w:r>
        <w:rPr>
          <w:rFonts w:ascii="Times New Roman" w:hAnsi="Times New Roman"/>
          <w:sz w:val="28"/>
        </w:rPr>
        <w:t>а также принятием решений ответственными лицами.</w:t>
      </w:r>
    </w:p>
    <w:p w14:paraId="EA000000">
      <w:pPr>
        <w:pStyle w:val="Style_2"/>
        <w:ind w:firstLine="709" w:left="0"/>
        <w:jc w:val="both"/>
        <w:rPr>
          <w:rFonts w:ascii="Times New Roman" w:hAnsi="Times New Roman"/>
          <w:sz w:val="28"/>
        </w:rPr>
      </w:pPr>
      <w:r>
        <w:rPr>
          <w:rFonts w:ascii="Times New Roman" w:hAnsi="Times New Roman"/>
          <w:sz w:val="28"/>
        </w:rPr>
        <w:t xml:space="preserve">Текущий контроль осуществляется ответственными специалистами ОМСУ по каждой процедуре в соответствии с установленными настоящим </w:t>
      </w:r>
      <w:r>
        <w:rPr>
          <w:rFonts w:ascii="Times New Roman" w:hAnsi="Times New Roman"/>
          <w:spacing w:val="-12"/>
          <w:sz w:val="28"/>
        </w:rPr>
        <w:t xml:space="preserve">Административным регламентом содержанием действий и сроками их осуществления, </w:t>
      </w:r>
      <w:r>
        <w:rPr>
          <w:rFonts w:ascii="Times New Roman" w:hAnsi="Times New Roman"/>
          <w:spacing w:val="-12"/>
          <w:sz w:val="28"/>
        </w:rPr>
        <w:br/>
      </w:r>
      <w:r>
        <w:rPr>
          <w:rFonts w:ascii="Times New Roman" w:hAnsi="Times New Roman"/>
          <w:spacing w:val="-12"/>
          <w:sz w:val="28"/>
        </w:rPr>
        <w:t>а также путем</w:t>
      </w:r>
      <w:r>
        <w:rPr>
          <w:rFonts w:ascii="Times New Roman" w:hAnsi="Times New Roman"/>
          <w:sz w:val="28"/>
        </w:rPr>
        <w:t xml:space="preserve">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EB000000">
      <w:pPr>
        <w:pStyle w:val="Style_2"/>
        <w:ind w:firstLine="709"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EC000000">
      <w:pPr>
        <w:pStyle w:val="Style_2"/>
        <w:ind w:firstLine="709" w:left="0"/>
        <w:jc w:val="both"/>
        <w:rPr>
          <w:rFonts w:ascii="Times New Roman" w:hAnsi="Times New Roman"/>
          <w:sz w:val="28"/>
        </w:rPr>
      </w:pPr>
      <w:r>
        <w:rPr>
          <w:rFonts w:ascii="Times New Roman" w:hAnsi="Times New Roman"/>
          <w:sz w:val="28"/>
        </w:rPr>
        <w:t>В целях осуществления контроля за полнотой и качеством предоставления Услуги проводятся плановые и внеплановые проверки.</w:t>
      </w:r>
    </w:p>
    <w:p w14:paraId="ED000000">
      <w:pPr>
        <w:pStyle w:val="Style_2"/>
        <w:ind w:firstLine="709" w:left="0"/>
        <w:jc w:val="both"/>
        <w:rPr>
          <w:rFonts w:ascii="Times New Roman" w:hAnsi="Times New Roman"/>
          <w:sz w:val="28"/>
        </w:rPr>
      </w:pPr>
      <w:r>
        <w:rPr>
          <w:rFonts w:ascii="Times New Roman" w:hAnsi="Times New Roman"/>
          <w:sz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14:paraId="EE000000">
      <w:pPr>
        <w:pStyle w:val="Style_2"/>
        <w:ind w:firstLine="709" w:left="0"/>
        <w:jc w:val="both"/>
        <w:rPr>
          <w:rFonts w:ascii="Times New Roman" w:hAnsi="Times New Roman"/>
          <w:sz w:val="28"/>
        </w:rPr>
      </w:pPr>
      <w:r>
        <w:rPr>
          <w:rFonts w:ascii="Times New Roman" w:hAnsi="Times New Roman"/>
          <w:sz w:val="28"/>
        </w:rPr>
        <w:t xml:space="preserve">При проверке могут рассматриваться все вопросы, связанные </w:t>
      </w:r>
      <w:r>
        <w:rPr>
          <w:rFonts w:ascii="Times New Roman" w:hAnsi="Times New Roman"/>
          <w:sz w:val="28"/>
        </w:rPr>
        <w:br/>
      </w:r>
      <w:r>
        <w:rPr>
          <w:rFonts w:ascii="Times New Roman" w:hAnsi="Times New Roman"/>
          <w:sz w:val="28"/>
        </w:rPr>
        <w:t>с предоставлением Услуги (комплексные проверки), или отдельный вопрос, связанный с предоставлением Услуги (тематические проверки).</w:t>
      </w:r>
    </w:p>
    <w:p w14:paraId="EF000000">
      <w:pPr>
        <w:pStyle w:val="Style_2"/>
        <w:ind w:firstLine="709" w:left="0"/>
        <w:jc w:val="both"/>
        <w:rPr>
          <w:rFonts w:ascii="Times New Roman" w:hAnsi="Times New Roman"/>
          <w:sz w:val="28"/>
        </w:rPr>
      </w:pPr>
      <w:r>
        <w:rPr>
          <w:rFonts w:ascii="Times New Roman" w:hAnsi="Times New Roman"/>
          <w:spacing w:val="-6"/>
          <w:sz w:val="28"/>
        </w:rPr>
        <w:t xml:space="preserve">Внеплановые проверки предоставления Услуги проводятся по обращениям </w:t>
      </w:r>
      <w:r>
        <w:rPr>
          <w:rFonts w:ascii="Times New Roman" w:hAnsi="Times New Roman"/>
          <w:spacing w:val="-8"/>
          <w:sz w:val="28"/>
        </w:rPr>
        <w:t>физических, юридических лиц и индивидуальных предпринимателей, обращениям органов государственной</w:t>
      </w:r>
      <w:r>
        <w:rPr>
          <w:rFonts w:ascii="Times New Roman" w:hAnsi="Times New Roman"/>
          <w:sz w:val="28"/>
        </w:rPr>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F0000000">
      <w:pPr>
        <w:pStyle w:val="Style_2"/>
        <w:ind w:firstLine="709" w:left="0"/>
        <w:jc w:val="both"/>
        <w:rPr>
          <w:rFonts w:ascii="Times New Roman" w:hAnsi="Times New Roman"/>
          <w:spacing w:val="-6"/>
          <w:sz w:val="28"/>
        </w:rPr>
      </w:pPr>
      <w:r>
        <w:rPr>
          <w:rFonts w:ascii="Times New Roman" w:hAnsi="Times New Roman"/>
          <w:sz w:val="28"/>
        </w:rPr>
        <w:t xml:space="preserve">О проведении проверки издается правовой акт ОМСУ о проведении </w:t>
      </w:r>
      <w:r>
        <w:rPr>
          <w:rFonts w:ascii="Times New Roman" w:hAnsi="Times New Roman"/>
          <w:spacing w:val="-6"/>
          <w:sz w:val="28"/>
        </w:rPr>
        <w:t>проверки исполнения административного регламента по предоставлению Услуги.</w:t>
      </w:r>
    </w:p>
    <w:p w14:paraId="F1000000">
      <w:pPr>
        <w:pStyle w:val="Style_2"/>
        <w:ind w:firstLine="709" w:left="0"/>
        <w:jc w:val="both"/>
        <w:rPr>
          <w:rFonts w:ascii="Times New Roman" w:hAnsi="Times New Roman"/>
          <w:sz w:val="28"/>
        </w:rPr>
      </w:pPr>
      <w:r>
        <w:rPr>
          <w:rFonts w:ascii="Times New Roman" w:hAnsi="Times New Roman"/>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Pr>
          <w:rFonts w:ascii="Times New Roman" w:hAnsi="Times New Roman"/>
          <w:sz w:val="28"/>
        </w:rPr>
        <w:br/>
      </w:r>
      <w:r>
        <w:rPr>
          <w:rFonts w:ascii="Times New Roman" w:hAnsi="Times New Roman"/>
          <w:sz w:val="28"/>
        </w:rPr>
        <w:t xml:space="preserve">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w:t>
      </w:r>
      <w:r>
        <w:rPr>
          <w:rFonts w:ascii="Times New Roman" w:hAnsi="Times New Roman"/>
          <w:sz w:val="28"/>
        </w:rPr>
        <w:br/>
      </w:r>
      <w:r>
        <w:rPr>
          <w:rFonts w:ascii="Times New Roman" w:hAnsi="Times New Roman"/>
          <w:sz w:val="28"/>
        </w:rPr>
        <w:t xml:space="preserve">в акте отражаются результаты проверки фактов, изложенных в обращении, </w:t>
      </w:r>
      <w:r>
        <w:rPr>
          <w:rFonts w:ascii="Times New Roman" w:hAnsi="Times New Roman"/>
          <w:sz w:val="28"/>
        </w:rPr>
        <w:br/>
      </w:r>
      <w:r>
        <w:rPr>
          <w:rFonts w:ascii="Times New Roman" w:hAnsi="Times New Roman"/>
          <w:sz w:val="28"/>
        </w:rPr>
        <w:t>а также выводы и предложения по устранению выявленных при проверке нарушений.</w:t>
      </w:r>
    </w:p>
    <w:p w14:paraId="F2000000">
      <w:pPr>
        <w:pStyle w:val="Style_2"/>
        <w:ind w:firstLine="709"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F3000000">
      <w:pPr>
        <w:pStyle w:val="Style_2"/>
        <w:ind w:firstLine="709" w:left="0"/>
        <w:jc w:val="both"/>
        <w:rPr>
          <w:rFonts w:ascii="Times New Roman" w:hAnsi="Times New Roman"/>
          <w:sz w:val="28"/>
        </w:rPr>
      </w:pPr>
      <w:r>
        <w:rPr>
          <w:rFonts w:ascii="Times New Roman" w:hAnsi="Times New Roman"/>
          <w:sz w:val="28"/>
        </w:rPr>
        <w:t xml:space="preserve">4.3. </w:t>
      </w:r>
      <w:r>
        <w:rPr>
          <w:rFonts w:ascii="Times New Roman" w:hAnsi="Times New Roman"/>
          <w:spacing w:val="-8"/>
          <w:sz w:val="28"/>
        </w:rPr>
        <w:t>Ответственность должностных лиц за решения и действия (бездействие), принимаемые (осуществляемые)</w:t>
      </w:r>
      <w:r>
        <w:rPr>
          <w:rFonts w:ascii="Times New Roman" w:hAnsi="Times New Roman"/>
          <w:sz w:val="28"/>
        </w:rPr>
        <w:t xml:space="preserve"> в ходе предоставления муниципальной услуги.</w:t>
      </w:r>
    </w:p>
    <w:p w14:paraId="F4000000">
      <w:pPr>
        <w:pStyle w:val="Style_2"/>
        <w:ind w:firstLine="709"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F5000000">
      <w:pPr>
        <w:pStyle w:val="Style_2"/>
        <w:ind w:firstLine="709" w:left="0"/>
        <w:jc w:val="both"/>
        <w:rPr>
          <w:rFonts w:ascii="Times New Roman" w:hAnsi="Times New Roman"/>
          <w:sz w:val="28"/>
        </w:rPr>
      </w:pPr>
      <w:r>
        <w:rPr>
          <w:rFonts w:ascii="Times New Roman" w:hAnsi="Times New Roman"/>
          <w:sz w:val="28"/>
        </w:rPr>
        <w:t>Руководитель ОМСУ несет персональную ответственность за обеспечение предоставления Услуги.</w:t>
      </w:r>
    </w:p>
    <w:p w14:paraId="F6000000">
      <w:pPr>
        <w:pStyle w:val="Style_2"/>
        <w:ind w:firstLine="709" w:left="0"/>
        <w:jc w:val="both"/>
        <w:rPr>
          <w:rFonts w:ascii="Times New Roman" w:hAnsi="Times New Roman"/>
          <w:sz w:val="28"/>
        </w:rPr>
      </w:pPr>
      <w:r>
        <w:rPr>
          <w:rFonts w:ascii="Times New Roman" w:hAnsi="Times New Roman"/>
          <w:sz w:val="28"/>
        </w:rPr>
        <w:t>Работники ОМСУ при предоставлении муниципальной услуги несут персональную ответственность:</w:t>
      </w:r>
    </w:p>
    <w:p w14:paraId="F7000000">
      <w:pPr>
        <w:pStyle w:val="Style_2"/>
        <w:ind w:firstLine="709" w:left="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слуги;</w:t>
      </w:r>
    </w:p>
    <w:p w14:paraId="F8000000">
      <w:pPr>
        <w:pStyle w:val="Style_2"/>
        <w:ind w:firstLine="709" w:left="0"/>
        <w:jc w:val="both"/>
        <w:rPr>
          <w:rFonts w:ascii="Times New Roman" w:hAnsi="Times New Roman"/>
          <w:spacing w:val="-8"/>
          <w:sz w:val="28"/>
        </w:rPr>
      </w:pPr>
      <w:r>
        <w:rPr>
          <w:rFonts w:ascii="Times New Roman" w:hAnsi="Times New Roman"/>
          <w:sz w:val="28"/>
        </w:rPr>
        <w:t xml:space="preserve">- за действия (бездействие), влекущие нарушение прав и законных </w:t>
      </w:r>
      <w:r>
        <w:rPr>
          <w:rFonts w:ascii="Times New Roman" w:hAnsi="Times New Roman"/>
          <w:spacing w:val="-8"/>
          <w:sz w:val="28"/>
        </w:rPr>
        <w:t>интересов физических или юридических лиц, индивидуальных предпринимателей.</w:t>
      </w:r>
    </w:p>
    <w:p w14:paraId="F9000000">
      <w:pPr>
        <w:pStyle w:val="Style_2"/>
        <w:ind w:firstLine="709" w:left="0"/>
        <w:jc w:val="both"/>
        <w:rPr>
          <w:rFonts w:ascii="Times New Roman" w:hAnsi="Times New Roman"/>
          <w:sz w:val="28"/>
        </w:rPr>
      </w:pPr>
      <w:r>
        <w:rPr>
          <w:rFonts w:ascii="Times New Roman" w:hAnsi="Times New Roman"/>
          <w:spacing w:val="-10"/>
          <w:sz w:val="28"/>
        </w:rPr>
        <w:t>Должностные лица, виновные в неисполнении или ненадлежащем исполнении требований настоящего</w:t>
      </w:r>
      <w:r>
        <w:rPr>
          <w:rFonts w:ascii="Times New Roman" w:hAnsi="Times New Roman"/>
          <w:sz w:val="28"/>
        </w:rPr>
        <w:t xml:space="preserve"> Административного регламента, привлекаются </w:t>
      </w:r>
      <w:r>
        <w:rPr>
          <w:rFonts w:ascii="Times New Roman" w:hAnsi="Times New Roman"/>
          <w:sz w:val="28"/>
        </w:rPr>
        <w:br/>
      </w:r>
      <w:r>
        <w:rPr>
          <w:rFonts w:ascii="Times New Roman" w:hAnsi="Times New Roman"/>
          <w:sz w:val="28"/>
        </w:rPr>
        <w:t>к ответственности в порядке, установленном действующим законодательством РФ.</w:t>
      </w:r>
    </w:p>
    <w:p w14:paraId="FA000000">
      <w:pPr>
        <w:ind w:firstLine="709" w:left="0"/>
        <w:jc w:val="both"/>
        <w:rPr>
          <w:sz w:val="28"/>
        </w:rPr>
      </w:pPr>
    </w:p>
    <w:p w14:paraId="FB000000">
      <w:pPr>
        <w:widowControl w:val="0"/>
        <w:ind/>
        <w:jc w:val="center"/>
        <w:outlineLvl w:val="1"/>
        <w:rPr>
          <w:b w:val="1"/>
          <w:sz w:val="28"/>
        </w:rPr>
      </w:pPr>
      <w:r>
        <w:rPr>
          <w:b w:val="1"/>
          <w:sz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FC000000">
      <w:pPr>
        <w:widowControl w:val="0"/>
        <w:ind/>
        <w:jc w:val="center"/>
        <w:outlineLvl w:val="1"/>
        <w:rPr>
          <w:b w:val="1"/>
          <w:sz w:val="28"/>
        </w:rPr>
      </w:pPr>
      <w:r>
        <w:rPr>
          <w:b w:val="1"/>
          <w:sz w:val="28"/>
        </w:rPr>
        <w:t>а также должностных лиц органа, предоставляющего муниципальную услугу, либо муниципальных служащих, многофункционального центра</w:t>
      </w:r>
      <w:r>
        <w:rPr>
          <w:sz w:val="28"/>
        </w:rPr>
        <w:t xml:space="preserve"> </w:t>
      </w:r>
      <w:r>
        <w:rPr>
          <w:b w:val="1"/>
          <w:sz w:val="28"/>
        </w:rPr>
        <w:t>предоставления государственных и муниципальных услуг, работника многофункционального центра</w:t>
      </w:r>
      <w:r>
        <w:rPr>
          <w:sz w:val="28"/>
        </w:rPr>
        <w:t xml:space="preserve"> </w:t>
      </w:r>
      <w:r>
        <w:rPr>
          <w:b w:val="1"/>
          <w:sz w:val="28"/>
        </w:rPr>
        <w:t>предоставления государственных</w:t>
      </w:r>
      <w:r>
        <w:rPr>
          <w:b w:val="1"/>
          <w:sz w:val="28"/>
        </w:rPr>
        <w:br/>
      </w:r>
      <w:r>
        <w:rPr>
          <w:b w:val="1"/>
          <w:sz w:val="28"/>
        </w:rPr>
        <w:t>и муниципальных услуг</w:t>
      </w:r>
    </w:p>
    <w:p w14:paraId="FD000000">
      <w:pPr>
        <w:pStyle w:val="Style_2"/>
        <w:spacing w:before="120"/>
        <w:ind w:firstLine="709"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FE000000">
      <w:pPr>
        <w:pStyle w:val="Style_2"/>
        <w:ind w:firstLine="709" w:left="0"/>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FF000000">
      <w:pPr>
        <w:pStyle w:val="Style_2"/>
        <w:ind w:firstLine="709" w:left="0"/>
        <w:jc w:val="both"/>
        <w:rPr>
          <w:rFonts w:ascii="Times New Roman" w:hAnsi="Times New Roman"/>
          <w:sz w:val="28"/>
        </w:rPr>
      </w:pPr>
      <w:r>
        <w:rPr>
          <w:rFonts w:ascii="Times New Roman" w:hAnsi="Times New Roman"/>
          <w:sz w:val="28"/>
        </w:rPr>
        <w:t xml:space="preserve">1) нарушение срока регистрации запроса заявителя о предоставлении муниципальной услуги, запроса, указанного в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"consultantplus://offline/ref=6D7E2309C4E244324232B519C07FCB86A8026C0ACFD7F668A6961A2321D10FF6ABE7BA188903C9CB4DB510C92BE6A8EC677C6A59B6tFs4L"</w:instrText>
      </w:r>
      <w:r>
        <w:rPr>
          <w:rFonts w:ascii="Times New Roman" w:hAnsi="Times New Roman"/>
          <w:sz w:val="28"/>
        </w:rPr>
        <w:fldChar w:fldCharType="separate"/>
      </w:r>
      <w:r>
        <w:rPr>
          <w:rFonts w:ascii="Times New Roman" w:hAnsi="Times New Roman"/>
          <w:sz w:val="28"/>
        </w:rPr>
        <w:t>статье 15.1</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00010000">
      <w:pPr>
        <w:pStyle w:val="Style_2"/>
        <w:ind w:firstLine="709" w:left="0"/>
        <w:jc w:val="both"/>
        <w:rPr>
          <w:rFonts w:ascii="Times New Roman" w:hAnsi="Times New Roman"/>
          <w:spacing w:val="-6"/>
          <w:sz w:val="28"/>
        </w:rPr>
      </w:pPr>
      <w:r>
        <w:rPr>
          <w:rFonts w:ascii="Times New Roman" w:hAnsi="Times New Roman"/>
          <w:sz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Pr>
          <w:rFonts w:ascii="Times New Roman" w:hAnsi="Times New Roman"/>
          <w:sz w:val="28"/>
        </w:rPr>
        <w:t>(</w:t>
      </w:r>
      <w:r>
        <w:rPr>
          <w:rFonts w:ascii="Times New Roman" w:hAnsi="Times New Roman"/>
          <w:spacing w:val="-4"/>
          <w:sz w:val="28"/>
        </w:rPr>
        <w:t>бездействия) многофункционального центра, работника многофункционального центра</w:t>
      </w:r>
      <w:r>
        <w:rPr>
          <w:rFonts w:ascii="Times New Roman" w:hAnsi="Times New Roman"/>
          <w:sz w:val="28"/>
        </w:rPr>
        <w:t xml:space="preserve"> возможно в случае, если на многофункциональный центр, решения </w:t>
      </w:r>
      <w:r>
        <w:rPr>
          <w:rFonts w:ascii="Times New Roman" w:hAnsi="Times New Roman"/>
          <w:sz w:val="28"/>
        </w:rPr>
        <w:br/>
      </w:r>
      <w:r>
        <w:rPr>
          <w:rFonts w:ascii="Times New Roman" w:hAnsi="Times New Roman"/>
          <w:sz w:val="28"/>
        </w:rPr>
        <w:t xml:space="preserve">и действия (бездействие) которого обжалуются, возложена функция </w:t>
      </w:r>
      <w:r>
        <w:rPr>
          <w:rFonts w:ascii="Times New Roman" w:hAnsi="Times New Roman"/>
          <w:sz w:val="28"/>
        </w:rPr>
        <w:br/>
      </w:r>
      <w:r>
        <w:rPr>
          <w:rFonts w:ascii="Times New Roman" w:hAnsi="Times New Roman"/>
          <w:sz w:val="28"/>
        </w:rPr>
        <w:t xml:space="preserve">по предоставлению соответствующих Услуг в полном объеме в порядке, </w:t>
      </w:r>
      <w:r>
        <w:rPr>
          <w:rFonts w:ascii="Times New Roman" w:hAnsi="Times New Roman"/>
          <w:spacing w:val="-6"/>
          <w:sz w:val="28"/>
        </w:rPr>
        <w:t xml:space="preserve">определенном </w:t>
      </w:r>
      <w:r>
        <w:rPr>
          <w:rFonts w:ascii="Times New Roman" w:hAnsi="Times New Roman"/>
          <w:spacing w:val="-6"/>
          <w:sz w:val="28"/>
        </w:rPr>
        <w:fldChar w:fldCharType="begin"/>
      </w:r>
      <w:r>
        <w:rPr>
          <w:rFonts w:ascii="Times New Roman" w:hAnsi="Times New Roman"/>
          <w:spacing w:val="-6"/>
          <w:sz w:val="28"/>
        </w:rPr>
        <w:instrText>HYPERLINK "consultantplus://offline/ref=6D7E2309C4E244324232B519C07FCB86A8026C0ACFD7F668A6961A2321D10FF6ABE7BA1B8D07C19A18FA11956EB4BBED667C685FAAF4A29BtFs6L"</w:instrText>
      </w:r>
      <w:r>
        <w:rPr>
          <w:rFonts w:ascii="Times New Roman" w:hAnsi="Times New Roman"/>
          <w:spacing w:val="-6"/>
          <w:sz w:val="28"/>
        </w:rPr>
        <w:fldChar w:fldCharType="separate"/>
      </w:r>
      <w:r>
        <w:rPr>
          <w:rFonts w:ascii="Times New Roman" w:hAnsi="Times New Roman"/>
          <w:spacing w:val="-6"/>
          <w:sz w:val="28"/>
        </w:rPr>
        <w:t>частью 1.3 статьи 16</w:t>
      </w:r>
      <w:r>
        <w:rPr>
          <w:rFonts w:ascii="Times New Roman" w:hAnsi="Times New Roman"/>
          <w:spacing w:val="-6"/>
          <w:sz w:val="28"/>
        </w:rPr>
        <w:fldChar w:fldCharType="end"/>
      </w:r>
      <w:r>
        <w:rPr>
          <w:rFonts w:ascii="Times New Roman" w:hAnsi="Times New Roman"/>
          <w:spacing w:val="-6"/>
          <w:sz w:val="28"/>
        </w:rPr>
        <w:t xml:space="preserve"> Федерального закона от 27.07.2010 № 210-ФЗ;</w:t>
      </w:r>
    </w:p>
    <w:p w14:paraId="01010000">
      <w:pPr>
        <w:pStyle w:val="Style_2"/>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pacing w:val="-6"/>
          <w:sz w:val="28"/>
        </w:rPr>
        <w:t>требование у заявителя документов или информации либо осуществления действий, представление</w:t>
      </w:r>
      <w:r>
        <w:rPr>
          <w:rFonts w:ascii="Times New Roman" w:hAnsi="Times New Roman"/>
          <w:sz w:val="28"/>
        </w:rPr>
        <w:t xml:space="preserve">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02010000">
      <w:pPr>
        <w:pStyle w:val="Style_2"/>
        <w:ind w:firstLine="709"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3010000">
      <w:pPr>
        <w:pStyle w:val="Style_2"/>
        <w:ind w:firstLine="709" w:left="0"/>
        <w:jc w:val="both"/>
        <w:rPr>
          <w:rFonts w:ascii="Times New Roman" w:hAnsi="Times New Roman"/>
          <w:sz w:val="28"/>
        </w:rPr>
      </w:pPr>
      <w:r>
        <w:rPr>
          <w:rFonts w:ascii="Times New Roman" w:hAnsi="Times New Roman"/>
          <w:sz w:val="28"/>
        </w:rPr>
        <w:t xml:space="preserve">5) </w:t>
      </w:r>
      <w:r>
        <w:rPr>
          <w:rFonts w:ascii="Times New Roman" w:hAnsi="Times New Roman"/>
          <w:spacing w:val="-8"/>
          <w:sz w:val="28"/>
        </w:rPr>
        <w:t>отказ в предоставлении Услуги, если основания отказа не предусмотрены федеральными законами</w:t>
      </w:r>
      <w:r>
        <w:rPr>
          <w:rFonts w:ascii="Times New Roman" w:hAnsi="Times New Roman"/>
          <w:sz w:val="28"/>
        </w:rPr>
        <w:t xml:space="preserve">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w:t>
      </w:r>
      <w:r>
        <w:rPr>
          <w:rFonts w:ascii="Times New Roman" w:hAnsi="Times New Roman"/>
          <w:spacing w:val="-6"/>
          <w:sz w:val="28"/>
        </w:rPr>
        <w:t>бездействия) многофункционального центра, работника многофункционального центра возможно</w:t>
      </w:r>
      <w:r>
        <w:rPr>
          <w:rFonts w:ascii="Times New Roman" w:hAnsi="Times New Roman"/>
          <w:sz w:val="28"/>
        </w:rPr>
        <w:t xml:space="preserve"> в случае, если на МФЦ, решения и действия (бездействие) </w:t>
      </w:r>
      <w:r>
        <w:rPr>
          <w:rFonts w:ascii="Times New Roman" w:hAnsi="Times New Roman"/>
          <w:spacing w:val="-8"/>
          <w:sz w:val="28"/>
        </w:rPr>
        <w:t>которого обжалуются, возложена функция по предоставлению соответствующих муниципальных</w:t>
      </w:r>
      <w:r>
        <w:rPr>
          <w:rFonts w:ascii="Times New Roman" w:hAnsi="Times New Roman"/>
          <w:sz w:val="28"/>
        </w:rPr>
        <w:t xml:space="preserve">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"consultantplus://offline/ref=6D7E2309C4E244324232B519C07FCB86A8026C0ACFD7F668A6961A2321D10FF6ABE7BA1B8D07C19A18FA11956EB4BBED667C685FAAF4A29BtFs6L"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04010000">
      <w:pPr>
        <w:pStyle w:val="Style_2"/>
        <w:ind w:firstLine="709" w:left="0"/>
        <w:jc w:val="both"/>
        <w:rPr>
          <w:rFonts w:ascii="Times New Roman" w:hAnsi="Times New Roman"/>
          <w:sz w:val="28"/>
        </w:rPr>
      </w:pPr>
      <w:r>
        <w:rPr>
          <w:rFonts w:ascii="Times New Roman" w:hAnsi="Times New Roman"/>
          <w:sz w:val="28"/>
        </w:rPr>
        <w:t xml:space="preserve">6) затребование с заявителя при предоставлении Услуги платы, </w:t>
      </w:r>
      <w:r>
        <w:rPr>
          <w:rFonts w:ascii="Times New Roman" w:hAnsi="Times New Roman"/>
          <w:sz w:val="28"/>
        </w:rPr>
        <w:br/>
      </w:r>
      <w:r>
        <w:rPr>
          <w:rFonts w:ascii="Times New Roman" w:hAnsi="Times New Roman"/>
          <w:sz w:val="28"/>
        </w:rPr>
        <w:t>не предусмотренной нормативными правовыми актами Российской Федерации, нормативными правовыми актами Ленинградской области;</w:t>
      </w:r>
    </w:p>
    <w:p w14:paraId="05010000">
      <w:pPr>
        <w:pStyle w:val="Style_2"/>
        <w:ind w:firstLine="709" w:left="0"/>
        <w:jc w:val="both"/>
        <w:rPr>
          <w:rFonts w:ascii="Times New Roman" w:hAnsi="Times New Roman"/>
          <w:sz w:val="28"/>
        </w:rPr>
      </w:pPr>
      <w:r>
        <w:rPr>
          <w:rFonts w:ascii="Times New Roman" w:hAnsi="Times New Roman"/>
          <w:sz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w:t>
      </w:r>
      <w:r>
        <w:rPr>
          <w:rFonts w:ascii="Times New Roman" w:hAnsi="Times New Roman"/>
          <w:sz w:val="28"/>
        </w:rPr>
        <w:br/>
      </w:r>
      <w:r>
        <w:rPr>
          <w:rFonts w:ascii="Times New Roman" w:hAnsi="Times New Roman"/>
          <w:sz w:val="28"/>
        </w:rPr>
        <w:t xml:space="preserve">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Pr>
          <w:rFonts w:ascii="Times New Roman" w:hAnsi="Times New Roman"/>
          <w:spacing w:val="-8"/>
          <w:sz w:val="28"/>
        </w:rPr>
        <w:t>(бездействия) многофункционального центра, работника многофункционального центра возможно</w:t>
      </w:r>
      <w:r>
        <w:rPr>
          <w:rFonts w:ascii="Times New Roman" w:hAnsi="Times New Roman"/>
          <w:sz w:val="28"/>
        </w:rPr>
        <w:t xml:space="preserve"> в случае, если на многофункциональный центр, решения </w:t>
      </w:r>
      <w:r>
        <w:rPr>
          <w:rFonts w:ascii="Times New Roman" w:hAnsi="Times New Roman"/>
          <w:sz w:val="28"/>
        </w:rPr>
        <w:br/>
      </w:r>
      <w:r>
        <w:rPr>
          <w:rFonts w:ascii="Times New Roman" w:hAnsi="Times New Roman"/>
          <w:sz w:val="28"/>
        </w:rPr>
        <w:t xml:space="preserve">и действия (бездействие) которого обжалуются, возложена функция по </w:t>
      </w:r>
      <w:r>
        <w:rPr>
          <w:rFonts w:ascii="Times New Roman" w:hAnsi="Times New Roman"/>
          <w:spacing w:val="-8"/>
          <w:sz w:val="28"/>
        </w:rPr>
        <w:t xml:space="preserve">предоставлению соответствующих Услуг в полном объеме в порядке, определенном </w:t>
      </w:r>
      <w:r>
        <w:rPr>
          <w:rFonts w:ascii="Times New Roman" w:hAnsi="Times New Roman"/>
          <w:spacing w:val="-8"/>
          <w:sz w:val="28"/>
        </w:rPr>
        <w:fldChar w:fldCharType="begin"/>
      </w:r>
      <w:r>
        <w:rPr>
          <w:rFonts w:ascii="Times New Roman" w:hAnsi="Times New Roman"/>
          <w:spacing w:val="-8"/>
          <w:sz w:val="28"/>
        </w:rPr>
        <w:instrText>HYPERLINK "consultantplus://offline/ref=6D7E2309C4E244324232B519C07FCB86A8026C0ACFD7F668A6961A2321D10FF6ABE7BA1B8D07C19A18FA11956EB4BBED667C685FAAF4A29BtFs6L"</w:instrText>
      </w:r>
      <w:r>
        <w:rPr>
          <w:rFonts w:ascii="Times New Roman" w:hAnsi="Times New Roman"/>
          <w:spacing w:val="-8"/>
          <w:sz w:val="28"/>
        </w:rPr>
        <w:fldChar w:fldCharType="separate"/>
      </w:r>
      <w:r>
        <w:rPr>
          <w:rFonts w:ascii="Times New Roman" w:hAnsi="Times New Roman"/>
          <w:spacing w:val="-8"/>
          <w:sz w:val="28"/>
        </w:rPr>
        <w:t>частью 1.3 статьи 16</w:t>
      </w:r>
      <w:r>
        <w:rPr>
          <w:rFonts w:ascii="Times New Roman" w:hAnsi="Times New Roman"/>
          <w:spacing w:val="-8"/>
          <w:sz w:val="28"/>
        </w:rPr>
        <w:fldChar w:fldCharType="end"/>
      </w:r>
      <w:r>
        <w:rPr>
          <w:rFonts w:ascii="Times New Roman" w:hAnsi="Times New Roman"/>
          <w:sz w:val="28"/>
        </w:rPr>
        <w:t xml:space="preserve"> Федерального закона от 27.07.2010 № 210-ФЗ;</w:t>
      </w:r>
    </w:p>
    <w:p w14:paraId="06010000">
      <w:pPr>
        <w:pStyle w:val="Style_2"/>
        <w:ind w:firstLine="709"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07010000">
      <w:pPr>
        <w:pStyle w:val="Style_2"/>
        <w:ind w:firstLine="709" w:left="0"/>
        <w:jc w:val="both"/>
        <w:rPr>
          <w:rFonts w:ascii="Times New Roman" w:hAnsi="Times New Roman"/>
          <w:sz w:val="28"/>
        </w:rPr>
      </w:pPr>
      <w:r>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sz w:val="28"/>
        </w:rPr>
        <w:br/>
      </w:r>
      <w:r>
        <w:rPr>
          <w:rFonts w:ascii="Times New Roman" w:hAnsi="Times New Roman"/>
          <w:sz w:val="28"/>
        </w:rPr>
        <w:t xml:space="preserve">и принятыми в соответствии с ними иными нормативными правовыми актами </w:t>
      </w:r>
      <w:r>
        <w:rPr>
          <w:rFonts w:ascii="Times New Roman" w:hAnsi="Times New Roman"/>
          <w:sz w:val="28"/>
        </w:rPr>
        <w:t>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w:t>
      </w:r>
      <w:r>
        <w:rPr>
          <w:rFonts w:ascii="Times New Roman" w:hAnsi="Times New Roman"/>
          <w:spacing w:val="-4"/>
          <w:sz w:val="28"/>
        </w:rPr>
        <w:t>бездействия) многофункционального центра, работника многофункционального центра</w:t>
      </w:r>
      <w:r>
        <w:rPr>
          <w:rFonts w:ascii="Times New Roman" w:hAnsi="Times New Roman"/>
          <w:sz w:val="28"/>
        </w:rPr>
        <w:t xml:space="preserve"> возможно в случае, если на многофункциональный центр, решения </w:t>
      </w:r>
      <w:r>
        <w:rPr>
          <w:rFonts w:ascii="Times New Roman" w:hAnsi="Times New Roman"/>
          <w:sz w:val="28"/>
        </w:rPr>
        <w:br/>
      </w:r>
      <w:r>
        <w:rPr>
          <w:rFonts w:ascii="Times New Roman" w:hAnsi="Times New Roman"/>
          <w:sz w:val="28"/>
        </w:rPr>
        <w:t xml:space="preserve">и действия (бездействие) которого обжалуются, возложена функция </w:t>
      </w:r>
      <w:r>
        <w:rPr>
          <w:rFonts w:ascii="Times New Roman" w:hAnsi="Times New Roman"/>
          <w:sz w:val="28"/>
        </w:rPr>
        <w:br/>
      </w:r>
      <w:r>
        <w:rPr>
          <w:rFonts w:ascii="Times New Roman" w:hAnsi="Times New Roman"/>
          <w:sz w:val="28"/>
        </w:rPr>
        <w:t xml:space="preserve">по предоставлению муниципальной услуги в полном объеме в порядке, </w:t>
      </w:r>
      <w:r>
        <w:rPr>
          <w:rFonts w:ascii="Times New Roman" w:hAnsi="Times New Roman"/>
          <w:spacing w:val="-6"/>
          <w:sz w:val="28"/>
        </w:rPr>
        <w:t xml:space="preserve">определенном </w:t>
      </w:r>
      <w:r>
        <w:rPr>
          <w:rFonts w:ascii="Times New Roman" w:hAnsi="Times New Roman"/>
          <w:spacing w:val="-6"/>
          <w:sz w:val="28"/>
        </w:rPr>
        <w:fldChar w:fldCharType="begin"/>
      </w:r>
      <w:r>
        <w:rPr>
          <w:rFonts w:ascii="Times New Roman" w:hAnsi="Times New Roman"/>
          <w:spacing w:val="-6"/>
          <w:sz w:val="28"/>
        </w:rPr>
        <w:instrText>HYPERLINK "consultantplus://offline/ref=6D7E2309C4E244324232B519C07FCB86A8026C0ACFD7F668A6961A2321D10FF6ABE7BA1B8D07C19A18FA11956EB4BBED667C685FAAF4A29BtFs6L"</w:instrText>
      </w:r>
      <w:r>
        <w:rPr>
          <w:rFonts w:ascii="Times New Roman" w:hAnsi="Times New Roman"/>
          <w:spacing w:val="-6"/>
          <w:sz w:val="28"/>
        </w:rPr>
        <w:fldChar w:fldCharType="separate"/>
      </w:r>
      <w:r>
        <w:rPr>
          <w:rFonts w:ascii="Times New Roman" w:hAnsi="Times New Roman"/>
          <w:spacing w:val="-6"/>
          <w:sz w:val="28"/>
        </w:rPr>
        <w:t>частью 1.3 статьи 16</w:t>
      </w:r>
      <w:r>
        <w:rPr>
          <w:rFonts w:ascii="Times New Roman" w:hAnsi="Times New Roman"/>
          <w:spacing w:val="-6"/>
          <w:sz w:val="28"/>
        </w:rPr>
        <w:fldChar w:fldCharType="end"/>
      </w:r>
      <w:r>
        <w:rPr>
          <w:rFonts w:ascii="Times New Roman" w:hAnsi="Times New Roman"/>
          <w:spacing w:val="-6"/>
          <w:sz w:val="28"/>
        </w:rPr>
        <w:t xml:space="preserve"> Федерального закона от 27.07.2010 № 210-ФЗ;</w:t>
      </w:r>
    </w:p>
    <w:p w14:paraId="08010000">
      <w:pPr>
        <w:pStyle w:val="Style_2"/>
        <w:ind w:firstLine="709" w:left="0"/>
        <w:jc w:val="both"/>
        <w:rPr>
          <w:rFonts w:ascii="Times New Roman" w:hAnsi="Times New Roman"/>
          <w:sz w:val="28"/>
        </w:rPr>
      </w:pPr>
      <w:r>
        <w:rPr>
          <w:rFonts w:ascii="Times New Roman" w:hAnsi="Times New Roman"/>
          <w:sz w:val="28"/>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"consultantplus://offline/ref=6D7E2309C4E244324232B519C07FCB86A8026C0ACFD7F668A6961A2321D10FF6ABE7BA188407C9CB4DB510C92BE6A8EC677C6A59B6tFs4L"</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br/>
      </w:r>
      <w:r>
        <w:rPr>
          <w:rFonts w:ascii="Times New Roman" w:hAnsi="Times New Roman"/>
          <w:sz w:val="28"/>
        </w:rPr>
        <w:t xml:space="preserve">от 27.07.2010 № 210-ФЗ. В указанном случае досудебное (внесудебное) </w:t>
      </w:r>
      <w:r>
        <w:rPr>
          <w:rFonts w:ascii="Times New Roman" w:hAnsi="Times New Roman"/>
          <w:spacing w:val="-8"/>
          <w:sz w:val="28"/>
        </w:rPr>
        <w:t>обжалование заявителем решений и действий (бездействия) многофункционального центра, работника</w:t>
      </w:r>
      <w:r>
        <w:rPr>
          <w:rFonts w:ascii="Times New Roman" w:hAnsi="Times New Roman"/>
          <w:sz w:val="28"/>
        </w:rPr>
        <w:t xml:space="preserve">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w:t>
      </w:r>
      <w:r>
        <w:rPr>
          <w:rFonts w:ascii="Times New Roman" w:hAnsi="Times New Roman"/>
          <w:sz w:val="28"/>
        </w:rPr>
        <w:br/>
      </w:r>
      <w:r>
        <w:rPr>
          <w:rFonts w:ascii="Times New Roman" w:hAnsi="Times New Roman"/>
          <w:sz w:val="28"/>
        </w:rPr>
        <w:t xml:space="preserve">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"consultantplus://offline/ref=6D7E2309C4E244324232B519C07FCB86A8026C0ACFD7F668A6961A2321D10FF6ABE7BA1B8D07C19A18FA11956EB4BBED667C685FAAF4A29BtFs6L"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09010000">
      <w:pPr>
        <w:pStyle w:val="Style_2"/>
        <w:ind w:firstLine="709" w:left="0"/>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w:t>
      </w:r>
      <w:r>
        <w:rPr>
          <w:rFonts w:ascii="Times New Roman" w:hAnsi="Times New Roman"/>
          <w:sz w:val="28"/>
        </w:rPr>
        <w:br/>
      </w:r>
      <w:r>
        <w:rPr>
          <w:rFonts w:ascii="Times New Roman" w:hAnsi="Times New Roman"/>
          <w:sz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w:t>
      </w:r>
      <w:r>
        <w:rPr>
          <w:rFonts w:ascii="Times New Roman" w:hAnsi="Times New Roman"/>
          <w:sz w:val="28"/>
        </w:rPr>
        <w:br/>
      </w:r>
      <w:r>
        <w:rPr>
          <w:rFonts w:ascii="Times New Roman" w:hAnsi="Times New Roman"/>
          <w:sz w:val="28"/>
        </w:rPr>
        <w:t xml:space="preserve">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w:t>
      </w:r>
      <w:r>
        <w:rPr>
          <w:rFonts w:ascii="Times New Roman" w:hAnsi="Times New Roman"/>
          <w:sz w:val="28"/>
        </w:rPr>
        <w:br/>
      </w:r>
      <w:r>
        <w:rPr>
          <w:rFonts w:ascii="Times New Roman" w:hAnsi="Times New Roman"/>
          <w:sz w:val="28"/>
        </w:rPr>
        <w:t>на решения и действия (бездействие) ГБУ ЛО «МФЦ» подаются учредителю ГБУ ЛО «МФЦ».</w:t>
      </w:r>
    </w:p>
    <w:p w14:paraId="0A010000">
      <w:pPr>
        <w:pStyle w:val="Style_2"/>
        <w:ind w:firstLine="709" w:left="0"/>
        <w:jc w:val="both"/>
        <w:rPr>
          <w:rFonts w:ascii="Times New Roman" w:hAnsi="Times New Roman"/>
          <w:sz w:val="28"/>
        </w:rPr>
      </w:pPr>
      <w:r>
        <w:rPr>
          <w:rFonts w:ascii="Times New Roman" w:hAnsi="Times New Roman"/>
          <w:sz w:val="28"/>
        </w:rPr>
        <w:t xml:space="preserve">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rFonts w:ascii="Times New Roman" w:hAnsi="Times New Roman"/>
          <w:sz w:val="28"/>
        </w:rPr>
        <w:t>органа, предоставляющего Услугу, ЕПГУ, а также может быть принята при личном приеме заявителя.</w:t>
      </w:r>
      <w:r>
        <w:rPr>
          <w:rFonts w:ascii="Times New Roman" w:hAnsi="Times New Roman"/>
          <w:sz w:val="28"/>
        </w:rPr>
        <w:t xml:space="preserve"> Жалоба на решения и действия (бездействие)</w:t>
      </w:r>
      <w:r>
        <w:rPr>
          <w:rFonts w:ascii="Times New Roman" w:hAnsi="Times New Roman"/>
          <w:sz w:val="28"/>
        </w:rPr>
        <w:t xml:space="preserve">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sz w:val="28"/>
        </w:rPr>
        <w:t xml:space="preserve">многофункционального центра, ЕПГУ, а также может быть принята </w:t>
      </w:r>
      <w:r>
        <w:rPr>
          <w:rFonts w:ascii="Times New Roman" w:hAnsi="Times New Roman"/>
          <w:sz w:val="28"/>
        </w:rPr>
        <w:t>при</w:t>
      </w:r>
      <w:r>
        <w:rPr>
          <w:rFonts w:ascii="Times New Roman" w:hAnsi="Times New Roman"/>
          <w:sz w:val="28"/>
        </w:rPr>
        <w:t xml:space="preserve"> личном приеме заявителя.</w:t>
      </w:r>
    </w:p>
    <w:p w14:paraId="0B010000">
      <w:pPr>
        <w:pStyle w:val="Style_2"/>
        <w:ind w:firstLine="709"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"consultantplus://offline/ref=6D7E2309C4E244324232B519C07FCB86A8026C0ACFD7F668A6961A2321D10FF6ABE7BA1B8C05C9CB4DB510C92BE6A8EC677C6A59B6tFs4L"</w:instrText>
      </w:r>
      <w:r>
        <w:rPr>
          <w:rFonts w:ascii="Times New Roman" w:hAnsi="Times New Roman"/>
          <w:sz w:val="28"/>
        </w:rPr>
        <w:fldChar w:fldCharType="separate"/>
      </w:r>
      <w:r>
        <w:rPr>
          <w:rFonts w:ascii="Times New Roman" w:hAnsi="Times New Roman"/>
          <w:sz w:val="28"/>
        </w:rPr>
        <w:t>части 5 статьи 11.2</w:t>
      </w:r>
      <w:r>
        <w:rPr>
          <w:rFonts w:ascii="Times New Roman" w:hAnsi="Times New Roman"/>
          <w:sz w:val="28"/>
        </w:rPr>
        <w:fldChar w:fldCharType="end"/>
      </w:r>
      <w:r>
        <w:rPr>
          <w:rFonts w:ascii="Times New Roman" w:hAnsi="Times New Roman"/>
          <w:sz w:val="28"/>
        </w:rPr>
        <w:t xml:space="preserve"> Федерального закона № 210-ФЗ.</w:t>
      </w:r>
    </w:p>
    <w:p w14:paraId="0C010000">
      <w:pPr>
        <w:pStyle w:val="Style_2"/>
        <w:ind w:firstLine="709"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0D010000">
      <w:pPr>
        <w:pStyle w:val="Style_2"/>
        <w:ind w:firstLine="709" w:left="0"/>
        <w:jc w:val="both"/>
        <w:rPr>
          <w:rFonts w:ascii="Times New Roman" w:hAnsi="Times New Roman"/>
          <w:sz w:val="28"/>
        </w:rPr>
      </w:pPr>
      <w:r>
        <w:rPr>
          <w:rFonts w:ascii="Times New Roman" w:hAnsi="Times New Roman"/>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E010000">
      <w:pPr>
        <w:pStyle w:val="Style_2"/>
        <w:ind w:firstLine="709" w:left="0"/>
        <w:jc w:val="both"/>
        <w:rPr>
          <w:rFonts w:ascii="Times New Roman" w:hAnsi="Times New Roman"/>
          <w:sz w:val="28"/>
        </w:rPr>
      </w:pPr>
      <w:r>
        <w:rPr>
          <w:rFonts w:ascii="Times New Roman" w:hAnsi="Times New Roman"/>
          <w:sz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rFonts w:ascii="Times New Roman" w:hAnsi="Times New Roman"/>
          <w:sz w:val="28"/>
        </w:rPr>
        <w:br/>
      </w:r>
      <w:r>
        <w:rPr>
          <w:rFonts w:ascii="Times New Roman" w:hAnsi="Times New Roman"/>
          <w:sz w:val="28"/>
        </w:rPr>
        <w:t>и почтовый адрес, по которым должен быть направлен ответ заявителю;</w:t>
      </w:r>
    </w:p>
    <w:p w14:paraId="0F010000">
      <w:pPr>
        <w:pStyle w:val="Style_2"/>
        <w:ind w:firstLine="709" w:left="0"/>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0010000">
      <w:pPr>
        <w:pStyle w:val="Style_2"/>
        <w:ind w:firstLine="709" w:left="0"/>
        <w:jc w:val="both"/>
        <w:rPr>
          <w:rFonts w:ascii="Times New Roman" w:hAnsi="Times New Roman"/>
          <w:sz w:val="28"/>
        </w:rPr>
      </w:pPr>
      <w:r>
        <w:rPr>
          <w:rFonts w:ascii="Times New Roman" w:hAnsi="Times New Roman"/>
          <w:sz w:val="28"/>
        </w:rPr>
        <w:t xml:space="preserve">- доводы, на основании которых заявитель не согласен с решением </w:t>
      </w:r>
      <w:r>
        <w:rPr>
          <w:rFonts w:ascii="Times New Roman" w:hAnsi="Times New Roman"/>
          <w:sz w:val="28"/>
        </w:rPr>
        <w:br/>
      </w:r>
      <w:r>
        <w:rPr>
          <w:rFonts w:ascii="Times New Roman" w:hAnsi="Times New Roman"/>
          <w:sz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1010000">
      <w:pPr>
        <w:pStyle w:val="Style_2"/>
        <w:ind w:firstLine="709"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"consultantplus://offline/ref=6D7E2309C4E244324232B519C07FCB86A8026C0ACFD7F668A6961A2321D10FF6ABE7BA188C0EC9CB4DB510C92BE6A8EC677C6A59B6tFs4L"</w:instrText>
      </w:r>
      <w:r>
        <w:rPr>
          <w:rFonts w:ascii="Times New Roman" w:hAnsi="Times New Roman"/>
          <w:sz w:val="28"/>
        </w:rPr>
        <w:fldChar w:fldCharType="separate"/>
      </w:r>
      <w:r>
        <w:rPr>
          <w:rFonts w:ascii="Times New Roman" w:hAnsi="Times New Roman"/>
          <w:sz w:val="28"/>
        </w:rPr>
        <w:t>статьей 11.1</w:t>
      </w:r>
      <w:r>
        <w:rPr>
          <w:rFonts w:ascii="Times New Roman" w:hAnsi="Times New Roman"/>
          <w:sz w:val="28"/>
        </w:rPr>
        <w:fldChar w:fldCharType="end"/>
      </w:r>
      <w:r>
        <w:rPr>
          <w:rFonts w:ascii="Times New Roman" w:hAnsi="Times New Roman"/>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2010000">
      <w:pPr>
        <w:pStyle w:val="Style_2"/>
        <w:ind w:firstLine="709" w:left="0"/>
        <w:jc w:val="both"/>
        <w:rPr>
          <w:rFonts w:ascii="Times New Roman" w:hAnsi="Times New Roman"/>
          <w:sz w:val="28"/>
        </w:rPr>
      </w:pPr>
      <w:r>
        <w:rPr>
          <w:rFonts w:ascii="Times New Roman" w:hAnsi="Times New Roman"/>
          <w:sz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rFonts w:ascii="Times New Roman" w:hAnsi="Times New Roman"/>
          <w:spacing w:val="-6"/>
          <w:sz w:val="28"/>
        </w:rPr>
        <w:t xml:space="preserve">или в случае обжалования нарушения установленного срока таких исправлений - </w:t>
      </w:r>
      <w:r>
        <w:rPr>
          <w:rFonts w:ascii="Times New Roman" w:hAnsi="Times New Roman"/>
          <w:spacing w:val="-6"/>
          <w:sz w:val="28"/>
        </w:rPr>
        <w:br/>
      </w:r>
      <w:r>
        <w:rPr>
          <w:rFonts w:ascii="Times New Roman" w:hAnsi="Times New Roman"/>
          <w:spacing w:val="-6"/>
          <w:sz w:val="28"/>
        </w:rPr>
        <w:t>в течение пяти рабочих дней со дня</w:t>
      </w:r>
      <w:r>
        <w:rPr>
          <w:rFonts w:ascii="Times New Roman" w:hAnsi="Times New Roman"/>
          <w:sz w:val="28"/>
        </w:rPr>
        <w:t xml:space="preserve"> ее регистрации.</w:t>
      </w:r>
    </w:p>
    <w:p w14:paraId="13010000">
      <w:pPr>
        <w:pStyle w:val="Style_2"/>
        <w:ind w:firstLine="709"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14010000">
      <w:pPr>
        <w:pStyle w:val="Style_2"/>
        <w:ind w:firstLine="709"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w:t>
      </w:r>
      <w:r>
        <w:rPr>
          <w:rFonts w:ascii="Times New Roman" w:hAnsi="Times New Roman"/>
          <w:sz w:val="28"/>
        </w:rPr>
        <w:br/>
      </w:r>
      <w:r>
        <w:rPr>
          <w:rFonts w:ascii="Times New Roman" w:hAnsi="Times New Roman"/>
          <w:sz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5010000">
      <w:pPr>
        <w:pStyle w:val="Style_2"/>
        <w:ind w:firstLine="709" w:left="0"/>
        <w:jc w:val="both"/>
        <w:rPr>
          <w:rFonts w:ascii="Times New Roman" w:hAnsi="Times New Roman"/>
          <w:sz w:val="28"/>
        </w:rPr>
      </w:pPr>
      <w:r>
        <w:rPr>
          <w:rFonts w:ascii="Times New Roman" w:hAnsi="Times New Roman"/>
          <w:sz w:val="28"/>
        </w:rPr>
        <w:t>2) в удовлетворении жалобы отказывается.</w:t>
      </w:r>
    </w:p>
    <w:p w14:paraId="16010000">
      <w:pPr>
        <w:pStyle w:val="Style_2"/>
        <w:ind w:firstLine="709"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7010000">
      <w:pPr>
        <w:pStyle w:val="Style_2"/>
        <w:ind w:firstLine="709"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rFonts w:ascii="Times New Roman" w:hAnsi="Times New Roman"/>
          <w:sz w:val="28"/>
        </w:rPr>
        <w:br/>
      </w:r>
      <w:r>
        <w:rPr>
          <w:rFonts w:ascii="Times New Roman" w:hAnsi="Times New Roman"/>
          <w:sz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010000">
      <w:pPr>
        <w:pStyle w:val="Style_2"/>
        <w:ind w:firstLine="709" w:left="0"/>
        <w:jc w:val="both"/>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9010000">
      <w:pPr>
        <w:pStyle w:val="Style_2"/>
        <w:ind w:firstLine="709" w:left="0"/>
        <w:jc w:val="both"/>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A010000">
      <w:pPr>
        <w:pStyle w:val="Style_2"/>
        <w:spacing w:before="120"/>
        <w:ind/>
        <w:jc w:val="center"/>
        <w:outlineLvl w:val="1"/>
        <w:rPr>
          <w:rFonts w:ascii="Times New Roman" w:hAnsi="Times New Roman"/>
          <w:b w:val="1"/>
          <w:sz w:val="28"/>
        </w:rPr>
      </w:pPr>
      <w:r>
        <w:rPr>
          <w:rFonts w:ascii="Times New Roman" w:hAnsi="Times New Roman"/>
          <w:b w:val="1"/>
          <w:sz w:val="28"/>
        </w:rPr>
        <w:t>6. Особенности выполнения административных процедур</w:t>
      </w:r>
    </w:p>
    <w:p w14:paraId="1B010000">
      <w:pPr>
        <w:pStyle w:val="Style_2"/>
        <w:ind/>
        <w:jc w:val="center"/>
        <w:rPr>
          <w:rFonts w:ascii="Times New Roman" w:hAnsi="Times New Roman"/>
          <w:b w:val="1"/>
          <w:sz w:val="28"/>
        </w:rPr>
      </w:pPr>
      <w:r>
        <w:rPr>
          <w:rFonts w:ascii="Times New Roman" w:hAnsi="Times New Roman"/>
          <w:b w:val="1"/>
          <w:sz w:val="28"/>
        </w:rPr>
        <w:t>в многофункциональных центрах</w:t>
      </w:r>
    </w:p>
    <w:p w14:paraId="1C010000">
      <w:pPr>
        <w:pStyle w:val="Style_2"/>
        <w:spacing w:before="120"/>
        <w:ind w:firstLine="709" w:left="0"/>
        <w:jc w:val="both"/>
        <w:rPr>
          <w:rFonts w:ascii="Times New Roman" w:hAnsi="Times New Roman"/>
          <w:sz w:val="28"/>
        </w:rPr>
      </w:pPr>
      <w:r>
        <w:rPr>
          <w:rFonts w:ascii="Times New Roman" w:hAnsi="Times New Roman"/>
          <w:sz w:val="28"/>
        </w:rPr>
        <w:t xml:space="preserve">6.1. Предоставление муниципальной услуги посредством МФЦ осуществляется в подразделениях ГБУ ЛО «МФЦ» при наличии вступившего </w:t>
      </w:r>
      <w:r>
        <w:rPr>
          <w:rFonts w:ascii="Times New Roman" w:hAnsi="Times New Roman"/>
          <w:sz w:val="28"/>
        </w:rPr>
        <w:br/>
      </w:r>
      <w:r>
        <w:rPr>
          <w:rFonts w:ascii="Times New Roman" w:hAnsi="Times New Roman"/>
          <w:sz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D010000">
      <w:pPr>
        <w:pStyle w:val="Style_2"/>
        <w:ind w:firstLine="709" w:left="0"/>
        <w:jc w:val="both"/>
        <w:rPr>
          <w:rFonts w:ascii="Times New Roman" w:hAnsi="Times New Roman"/>
          <w:sz w:val="28"/>
        </w:rPr>
      </w:pPr>
      <w:r>
        <w:rPr>
          <w:rFonts w:ascii="Times New Roman" w:hAnsi="Times New Roman"/>
          <w:sz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E010000">
      <w:pPr>
        <w:pStyle w:val="Style_2"/>
        <w:ind w:firstLine="709"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F010000">
      <w:pPr>
        <w:pStyle w:val="Style_2"/>
        <w:ind w:firstLine="70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0010000">
      <w:pPr>
        <w:pStyle w:val="Style_2"/>
        <w:ind w:firstLine="709" w:left="0"/>
        <w:jc w:val="both"/>
        <w:rPr>
          <w:rFonts w:ascii="Times New Roman" w:hAnsi="Times New Roman"/>
          <w:sz w:val="28"/>
        </w:rPr>
      </w:pPr>
      <w:r>
        <w:rPr>
          <w:rFonts w:ascii="Times New Roman" w:hAnsi="Times New Roman"/>
          <w:sz w:val="28"/>
        </w:rPr>
        <w:t>б) определяет предмет обращения;</w:t>
      </w:r>
    </w:p>
    <w:p w14:paraId="21010000">
      <w:pPr>
        <w:pStyle w:val="Style_2"/>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22010000">
      <w:pPr>
        <w:pStyle w:val="Style_2"/>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23010000">
      <w:pPr>
        <w:pStyle w:val="Style_2"/>
        <w:ind w:firstLine="709" w:left="0"/>
        <w:jc w:val="both"/>
        <w:rPr>
          <w:rFonts w:ascii="Times New Roman" w:hAnsi="Times New Roman"/>
          <w:sz w:val="28"/>
        </w:rPr>
      </w:pPr>
      <w:r>
        <w:rPr>
          <w:rFonts w:ascii="Times New Roman" w:hAnsi="Times New Roman"/>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Pr>
          <w:rFonts w:ascii="Times New Roman" w:hAnsi="Times New Roman"/>
          <w:spacing w:val="-6"/>
          <w:sz w:val="28"/>
        </w:rPr>
        <w:t>идентификационным кодом, позволяющим установить принадлежность документов конкретному заявителю</w:t>
      </w:r>
      <w:r>
        <w:rPr>
          <w:rFonts w:ascii="Times New Roman" w:hAnsi="Times New Roman"/>
          <w:sz w:val="28"/>
        </w:rPr>
        <w:t xml:space="preserve"> и виду обращения за муниципальной услугой;</w:t>
      </w:r>
    </w:p>
    <w:p w14:paraId="24010000">
      <w:pPr>
        <w:pStyle w:val="Style_2"/>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25010000">
      <w:pPr>
        <w:pStyle w:val="Style_2"/>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ОМСУ:</w:t>
      </w:r>
    </w:p>
    <w:p w14:paraId="26010000">
      <w:pPr>
        <w:pStyle w:val="Style_2"/>
        <w:ind w:firstLine="709" w:left="0"/>
        <w:jc w:val="both"/>
        <w:rPr>
          <w:rFonts w:ascii="Times New Roman" w:hAnsi="Times New Roman"/>
          <w:sz w:val="28"/>
        </w:rPr>
      </w:pPr>
      <w:r>
        <w:rPr>
          <w:rFonts w:ascii="Times New Roman" w:hAnsi="Times New Roman"/>
          <w:sz w:val="28"/>
        </w:rPr>
        <w:t>- в электронной форме (в составе пакетов электронных дел) - в день обращения заявителя в МФЦ;</w:t>
      </w:r>
    </w:p>
    <w:p w14:paraId="27010000">
      <w:pPr>
        <w:pStyle w:val="Style_2"/>
        <w:ind w:firstLine="709"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8010000">
      <w:pPr>
        <w:pStyle w:val="Style_2"/>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29010000">
      <w:pPr>
        <w:pStyle w:val="Style_2"/>
        <w:ind w:firstLine="709" w:left="0"/>
        <w:jc w:val="both"/>
        <w:rPr>
          <w:rFonts w:ascii="Times New Roman" w:hAnsi="Times New Roman"/>
          <w:sz w:val="28"/>
        </w:rPr>
      </w:pPr>
      <w:r>
        <w:rPr>
          <w:rFonts w:ascii="Times New Roman" w:hAnsi="Times New Roman"/>
          <w:sz w:val="28"/>
        </w:rPr>
        <w:t>6.3. При указании заявителем места получения ответа (результата предоставления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A010000">
      <w:pPr>
        <w:pStyle w:val="Style_2"/>
        <w:ind w:firstLine="709" w:left="0"/>
        <w:jc w:val="both"/>
        <w:rPr>
          <w:rFonts w:ascii="Times New Roman" w:hAnsi="Times New Roman"/>
          <w:sz w:val="28"/>
        </w:rPr>
      </w:pPr>
      <w:r>
        <w:rPr>
          <w:rFonts w:ascii="Times New Roman" w:hAnsi="Times New Roman"/>
          <w:sz w:val="28"/>
        </w:rPr>
        <w:t>- в электронной форме в течение 1 рабочего дня со дня принятия решения о предоставлении (отказе в предоставлении) Услуги заявителю;</w:t>
      </w:r>
    </w:p>
    <w:p w14:paraId="2B010000">
      <w:pPr>
        <w:pStyle w:val="Style_2"/>
        <w:ind w:firstLine="70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Услуги заявителю.</w:t>
      </w:r>
    </w:p>
    <w:p w14:paraId="2C010000">
      <w:pPr>
        <w:pStyle w:val="Style_2"/>
        <w:ind w:firstLine="709" w:left="0"/>
        <w:jc w:val="both"/>
        <w:rPr>
          <w:rFonts w:ascii="Times New Roman" w:hAnsi="Times New Roman"/>
          <w:sz w:val="28"/>
        </w:rPr>
      </w:pPr>
      <w:r>
        <w:rPr>
          <w:rFonts w:ascii="Times New Roman" w:hAnsi="Times New Roman"/>
          <w:sz w:val="28"/>
        </w:rPr>
        <w:t xml:space="preserve">Специалист МФЦ, ответственный за выдачу документов, полученных </w:t>
      </w:r>
      <w:r>
        <w:rPr>
          <w:rFonts w:ascii="Times New Roman" w:hAnsi="Times New Roman"/>
          <w:sz w:val="28"/>
        </w:rPr>
        <w:br/>
      </w:r>
      <w:r>
        <w:rPr>
          <w:rFonts w:ascii="Times New Roman" w:hAnsi="Times New Roman"/>
          <w:spacing w:val="-6"/>
          <w:sz w:val="28"/>
        </w:rPr>
        <w:t xml:space="preserve">от ОМСУ по результатам рассмотрения представленных заявителем документов, </w:t>
      </w:r>
      <w:r>
        <w:rPr>
          <w:rFonts w:ascii="Times New Roman" w:hAnsi="Times New Roman"/>
          <w:spacing w:val="-6"/>
          <w:sz w:val="28"/>
        </w:rPr>
        <w:br/>
      </w:r>
      <w:r>
        <w:rPr>
          <w:rFonts w:ascii="Times New Roman" w:hAnsi="Times New Roman"/>
          <w:spacing w:val="-6"/>
          <w:sz w:val="28"/>
        </w:rPr>
        <w:t>не позднее двух дней</w:t>
      </w:r>
      <w:r>
        <w:rPr>
          <w:rFonts w:ascii="Times New Roman" w:hAnsi="Times New Roman"/>
          <w:sz w:val="28"/>
        </w:rPr>
        <w:t xml:space="preserve"> с даты их получения от ОМСУ сообщает заявителю </w:t>
      </w:r>
      <w:r>
        <w:rPr>
          <w:rFonts w:ascii="Times New Roman" w:hAnsi="Times New Roman"/>
          <w:sz w:val="28"/>
        </w:rPr>
        <w:br/>
      </w:r>
      <w:r>
        <w:rPr>
          <w:rFonts w:ascii="Times New Roman" w:hAnsi="Times New Roman"/>
          <w:sz w:val="28"/>
        </w:rPr>
        <w:t>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D010000">
      <w:pPr>
        <w:pStyle w:val="Style_2"/>
        <w:ind w:firstLine="709" w:left="0"/>
        <w:jc w:val="both"/>
      </w:pPr>
      <w:bookmarkStart w:id="14" w:name="P637"/>
      <w:bookmarkEnd w:id="14"/>
      <w:r>
        <w:rPr>
          <w:rFonts w:ascii="Times New Roman" w:hAnsi="Times New Roman"/>
          <w:sz w:val="28"/>
        </w:rPr>
        <w:t xml:space="preserve">6.4. При вводе безбумажного электронного документооборота административные процедуры регламентируются нормативным правовым </w:t>
      </w:r>
      <w:r>
        <w:rPr>
          <w:rFonts w:ascii="Times New Roman" w:hAnsi="Times New Roman"/>
          <w:spacing w:val="-6"/>
          <w:sz w:val="28"/>
        </w:rPr>
        <w:t>актом, устанавливающим порядок электронного (безбумажного) документооборота в сфере</w:t>
      </w:r>
      <w:r>
        <w:rPr>
          <w:rFonts w:ascii="Times New Roman" w:hAnsi="Times New Roman"/>
          <w:sz w:val="28"/>
        </w:rPr>
        <w:t xml:space="preserve"> муниципальных услуг.</w:t>
      </w:r>
    </w:p>
    <w:p w14:paraId="2E010000">
      <w:pPr>
        <w:ind/>
        <w:jc w:val="right"/>
      </w:pPr>
    </w:p>
    <w:p w14:paraId="2F010000">
      <w:pPr>
        <w:ind/>
        <w:jc w:val="right"/>
      </w:pPr>
    </w:p>
    <w:p w14:paraId="30010000">
      <w:pPr>
        <w:ind/>
        <w:jc w:val="right"/>
        <w:rPr>
          <w:i w:val="1"/>
          <w:sz w:val="28"/>
        </w:rPr>
      </w:pPr>
      <w:r>
        <w:rPr>
          <w:i w:val="1"/>
          <w:sz w:val="28"/>
        </w:rPr>
        <w:t>Приложение 1</w:t>
      </w:r>
    </w:p>
    <w:p w14:paraId="31010000">
      <w:pPr>
        <w:widowControl w:val="0"/>
        <w:tabs>
          <w:tab w:leader="none" w:pos="567" w:val="left"/>
        </w:tabs>
        <w:ind w:firstLine="567" w:left="3969"/>
        <w:jc w:val="right"/>
        <w:rPr>
          <w:i w:val="1"/>
          <w:sz w:val="28"/>
        </w:rPr>
      </w:pPr>
      <w:r>
        <w:rPr>
          <w:i w:val="1"/>
          <w:sz w:val="28"/>
        </w:rPr>
        <w:t>к Административному регламенту</w:t>
      </w:r>
    </w:p>
    <w:p w14:paraId="32010000">
      <w:pPr>
        <w:widowControl w:val="0"/>
        <w:tabs>
          <w:tab w:leader="none" w:pos="0" w:val="left"/>
        </w:tabs>
        <w:ind w:firstLine="567" w:left="0"/>
        <w:contextualSpacing w:val="1"/>
        <w:jc w:val="right"/>
        <w:rPr>
          <w:i w:val="1"/>
          <w:sz w:val="28"/>
        </w:rPr>
      </w:pPr>
      <w:r>
        <w:rPr>
          <w:i w:val="1"/>
          <w:sz w:val="28"/>
        </w:rPr>
        <w:t>по предоставлению муниципальной услуги</w:t>
      </w:r>
    </w:p>
    <w:p w14:paraId="33010000">
      <w:pPr>
        <w:ind/>
        <w:jc w:val="center"/>
        <w:rPr>
          <w:b w:val="1"/>
          <w:sz w:val="26"/>
        </w:rPr>
      </w:pPr>
    </w:p>
    <w:p w14:paraId="34010000">
      <w:pPr>
        <w:ind/>
        <w:jc w:val="center"/>
        <w:rPr>
          <w:b w:val="1"/>
          <w:sz w:val="26"/>
        </w:rPr>
      </w:pPr>
    </w:p>
    <w:p w14:paraId="35010000">
      <w:pPr>
        <w:ind/>
        <w:jc w:val="center"/>
        <w:rPr>
          <w:b w:val="1"/>
          <w:sz w:val="26"/>
        </w:rPr>
      </w:pPr>
    </w:p>
    <w:p w14:paraId="36010000">
      <w:pPr>
        <w:ind/>
        <w:jc w:val="center"/>
        <w:rPr>
          <w:b w:val="1"/>
          <w:sz w:val="26"/>
        </w:rPr>
      </w:pPr>
      <w:r>
        <w:rPr>
          <w:b w:val="1"/>
          <w:sz w:val="26"/>
        </w:rPr>
        <w:t>Уведомление о планируемых строительстве или реконструкции объекта индивидуального жилищного строительства или садового дома</w:t>
      </w:r>
    </w:p>
    <w:tbl>
      <w:tblPr>
        <w:tblStyle w:val="Style_4"/>
        <w:tblLayout w:type="fixed"/>
        <w:tblCellMar>
          <w:left w:type="dxa" w:w="28"/>
          <w:right w:type="dxa" w:w="28"/>
        </w:tblCellMar>
      </w:tblPr>
      <w:tblGrid>
        <w:gridCol w:w="198"/>
        <w:gridCol w:w="397"/>
        <w:gridCol w:w="255"/>
        <w:gridCol w:w="1418"/>
        <w:gridCol w:w="369"/>
        <w:gridCol w:w="369"/>
        <w:gridCol w:w="312"/>
      </w:tblGrid>
      <w:tr>
        <w:tc>
          <w:tcPr>
            <w:tcW w:type="dxa" w:w="198"/>
            <w:tcBorders>
              <w:top w:sz="4" w:val="nil"/>
              <w:left w:sz="4" w:val="nil"/>
              <w:bottom w:sz="4" w:val="nil"/>
              <w:right w:sz="4" w:val="nil"/>
            </w:tcBorders>
            <w:tcMar>
              <w:left w:type="dxa" w:w="28"/>
              <w:right w:type="dxa" w:w="28"/>
            </w:tcMar>
            <w:vAlign w:val="bottom"/>
          </w:tcPr>
          <w:p w14:paraId="37010000">
            <w:pPr>
              <w:ind/>
              <w:jc w:val="right"/>
            </w:pPr>
            <w:bookmarkStart w:id="15" w:name="OLE_LINK5"/>
            <w:r>
              <w:t>«</w:t>
            </w:r>
          </w:p>
        </w:tc>
        <w:tc>
          <w:tcPr>
            <w:tcW w:type="dxa" w:w="397"/>
            <w:tcBorders>
              <w:top w:sz="4" w:val="nil"/>
              <w:left w:sz="4" w:val="nil"/>
              <w:bottom w:color="000000" w:sz="4" w:val="single"/>
              <w:right w:sz="4" w:val="nil"/>
            </w:tcBorders>
            <w:tcMar>
              <w:left w:type="dxa" w:w="28"/>
              <w:right w:type="dxa" w:w="28"/>
            </w:tcMar>
            <w:vAlign w:val="bottom"/>
          </w:tcPr>
          <w:p w14:paraId="38010000">
            <w:pPr>
              <w:ind/>
              <w:jc w:val="center"/>
            </w:pPr>
          </w:p>
        </w:tc>
        <w:tc>
          <w:tcPr>
            <w:tcW w:type="dxa" w:w="255"/>
            <w:tcBorders>
              <w:top w:sz="4" w:val="nil"/>
              <w:left w:sz="4" w:val="nil"/>
              <w:bottom w:sz="4" w:val="nil"/>
              <w:right w:sz="4" w:val="nil"/>
            </w:tcBorders>
            <w:tcMar>
              <w:left w:type="dxa" w:w="28"/>
              <w:right w:type="dxa" w:w="28"/>
            </w:tcMar>
            <w:vAlign w:val="bottom"/>
          </w:tcPr>
          <w:p w14:paraId="39010000">
            <w:r>
              <w:t>»</w:t>
            </w:r>
          </w:p>
        </w:tc>
        <w:tc>
          <w:tcPr>
            <w:tcW w:type="dxa" w:w="1418"/>
            <w:tcBorders>
              <w:top w:sz="4" w:val="nil"/>
              <w:left w:sz="4" w:val="nil"/>
              <w:bottom w:color="000000" w:sz="4" w:val="single"/>
              <w:right w:sz="4" w:val="nil"/>
            </w:tcBorders>
            <w:tcMar>
              <w:left w:type="dxa" w:w="28"/>
              <w:right w:type="dxa" w:w="28"/>
            </w:tcMar>
            <w:vAlign w:val="bottom"/>
          </w:tcPr>
          <w:p w14:paraId="3A010000">
            <w:pPr>
              <w:ind/>
              <w:jc w:val="center"/>
            </w:pPr>
          </w:p>
        </w:tc>
        <w:tc>
          <w:tcPr>
            <w:tcW w:type="dxa" w:w="369"/>
            <w:tcBorders>
              <w:top w:sz="4" w:val="nil"/>
              <w:left w:sz="4" w:val="nil"/>
              <w:bottom w:sz="4" w:val="nil"/>
              <w:right w:sz="4" w:val="nil"/>
            </w:tcBorders>
            <w:tcMar>
              <w:left w:type="dxa" w:w="28"/>
              <w:right w:type="dxa" w:w="28"/>
            </w:tcMar>
            <w:vAlign w:val="bottom"/>
          </w:tcPr>
          <w:p w14:paraId="3B010000">
            <w:pPr>
              <w:ind/>
              <w:jc w:val="right"/>
            </w:pPr>
            <w:r>
              <w:t>20</w:t>
            </w:r>
          </w:p>
        </w:tc>
        <w:tc>
          <w:tcPr>
            <w:tcW w:type="dxa" w:w="369"/>
            <w:tcBorders>
              <w:top w:sz="4" w:val="nil"/>
              <w:left w:sz="4" w:val="nil"/>
              <w:bottom w:color="000000" w:sz="4" w:val="single"/>
              <w:right w:sz="4" w:val="nil"/>
            </w:tcBorders>
            <w:tcMar>
              <w:left w:type="dxa" w:w="28"/>
              <w:right w:type="dxa" w:w="28"/>
            </w:tcMar>
            <w:vAlign w:val="bottom"/>
          </w:tcPr>
          <w:p w14:paraId="3C010000"/>
        </w:tc>
        <w:tc>
          <w:tcPr>
            <w:tcW w:type="dxa" w:w="312"/>
            <w:tcBorders>
              <w:top w:sz="4" w:val="nil"/>
              <w:left w:sz="4" w:val="nil"/>
              <w:bottom w:sz="4" w:val="nil"/>
              <w:right w:sz="4" w:val="nil"/>
            </w:tcBorders>
            <w:tcMar>
              <w:left w:type="dxa" w:w="28"/>
              <w:right w:type="dxa" w:w="28"/>
            </w:tcMar>
            <w:vAlign w:val="bottom"/>
          </w:tcPr>
          <w:p w14:paraId="3D010000">
            <w:pPr>
              <w:ind w:firstLine="0" w:left="57"/>
            </w:pPr>
            <w:r>
              <w:t>г.</w:t>
            </w:r>
            <w:bookmarkEnd w:id="15"/>
          </w:p>
        </w:tc>
      </w:tr>
    </w:tbl>
    <w:p w14:paraId="3E010000">
      <w:pPr>
        <w:spacing w:before="240"/>
        <w:ind/>
      </w:pPr>
    </w:p>
    <w:p w14:paraId="3F010000">
      <w:pPr>
        <w:rPr>
          <w:sz w:val="2"/>
        </w:rPr>
      </w:pPr>
    </w:p>
    <w:p w14:paraId="40010000"/>
    <w:p w14:paraId="41010000">
      <w:pPr>
        <w:spacing w:after="360"/>
        <w:ind/>
        <w:jc w:val="center"/>
      </w:pPr>
      <w:r>
        <w:t>(наименование уполномоченного на выдачу разрешений на строительство органа местного самоуправления)</w:t>
      </w:r>
    </w:p>
    <w:p w14:paraId="42010000">
      <w:pPr>
        <w:spacing w:after="240"/>
        <w:ind/>
        <w:jc w:val="center"/>
        <w:rPr>
          <w:b w:val="1"/>
        </w:rPr>
      </w:pPr>
      <w:r>
        <w:rPr>
          <w:b w:val="1"/>
        </w:rPr>
        <w:t>1. Сведения о застройщике</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850"/>
        <w:gridCol w:w="4423"/>
        <w:gridCol w:w="4706"/>
      </w:tblGrid>
      <w:tr>
        <w:tc>
          <w:tcPr>
            <w:tcW w:type="dxa" w:w="850"/>
            <w:tcBorders>
              <w:top w:color="000000" w:sz="4" w:val="single"/>
              <w:left w:color="000000" w:sz="4" w:val="single"/>
              <w:bottom w:color="000000" w:sz="4" w:val="single"/>
              <w:right w:color="000000" w:sz="4" w:val="single"/>
            </w:tcBorders>
            <w:tcMar>
              <w:left w:type="dxa" w:w="28"/>
              <w:right w:type="dxa" w:w="28"/>
            </w:tcMar>
          </w:tcPr>
          <w:p w14:paraId="43010000">
            <w:pPr>
              <w:ind w:firstLine="0" w:left="57"/>
            </w:pPr>
            <w:r>
              <w:t>1.1</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44010000">
            <w:pPr>
              <w:ind w:firstLine="0" w:left="57" w:right="57"/>
              <w:jc w:val="both"/>
            </w:pPr>
            <w:r>
              <w:t>Сведения о физическом лице, в случае если застройщиком является физическое лицо:</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45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46010000">
            <w:pPr>
              <w:ind w:firstLine="0" w:left="57"/>
            </w:pPr>
            <w:r>
              <w:t>1.1.1</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47010000">
            <w:pPr>
              <w:ind w:firstLine="0" w:left="57" w:right="57"/>
              <w:jc w:val="both"/>
            </w:pPr>
            <w:r>
              <w:t>Фамилия, имя, отчество (при наличии)</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48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49010000">
            <w:pPr>
              <w:ind w:firstLine="0" w:left="57"/>
            </w:pPr>
            <w:r>
              <w:t>1.1.2</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4A010000">
            <w:pPr>
              <w:ind w:firstLine="0" w:left="57" w:right="57"/>
              <w:jc w:val="both"/>
            </w:pPr>
            <w:r>
              <w:t>Место жительства</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4B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4C010000">
            <w:pPr>
              <w:ind w:firstLine="0" w:left="57"/>
            </w:pPr>
            <w:r>
              <w:t>1.1.3</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4D010000">
            <w:pPr>
              <w:ind w:firstLine="0" w:left="57" w:right="57"/>
              <w:jc w:val="both"/>
            </w:pPr>
            <w:r>
              <w:t>Реквизиты документа, удостоверяющего личность</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4E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4F010000">
            <w:pPr>
              <w:ind w:firstLine="0" w:left="57"/>
            </w:pPr>
            <w:r>
              <w:t>1.2</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50010000">
            <w:pPr>
              <w:ind w:firstLine="0" w:left="57" w:right="57"/>
              <w:jc w:val="both"/>
            </w:pPr>
            <w:r>
              <w:t>Сведения о юридическом лице, в случае если застройщиком является юридическое лицо:</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51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52010000">
            <w:pPr>
              <w:ind w:firstLine="0" w:left="57"/>
            </w:pPr>
            <w:r>
              <w:t>1.2.1</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53010000">
            <w:pPr>
              <w:ind w:firstLine="0" w:left="57" w:right="57"/>
              <w:jc w:val="both"/>
            </w:pPr>
            <w:r>
              <w:t>Наименование</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54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55010000">
            <w:pPr>
              <w:ind w:firstLine="0" w:left="57"/>
            </w:pPr>
            <w:r>
              <w:t>1.2.2</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56010000">
            <w:pPr>
              <w:ind w:firstLine="0" w:left="57" w:right="57"/>
              <w:jc w:val="both"/>
            </w:pPr>
            <w:r>
              <w:t>Место нахождения</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57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58010000">
            <w:pPr>
              <w:ind w:firstLine="0" w:left="57"/>
            </w:pPr>
            <w:r>
              <w:t>1.2.3</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59010000">
            <w:pPr>
              <w:ind w:firstLine="0" w:left="57" w:right="57"/>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5A010000">
            <w:pPr>
              <w:ind w:firstLine="0" w:left="57" w:right="57"/>
              <w:jc w:val="both"/>
            </w:pPr>
          </w:p>
        </w:tc>
      </w:tr>
      <w:tr>
        <w:trPr>
          <w:trHeight w:hRule="atLeast" w:val="1121"/>
        </w:trPr>
        <w:tc>
          <w:tcPr>
            <w:tcW w:type="dxa" w:w="850"/>
            <w:tcBorders>
              <w:top w:color="000000" w:sz="4" w:val="single"/>
              <w:left w:color="000000" w:sz="4" w:val="single"/>
              <w:bottom w:color="000000" w:sz="4" w:val="single"/>
              <w:right w:color="000000" w:sz="4" w:val="single"/>
            </w:tcBorders>
            <w:tcMar>
              <w:left w:type="dxa" w:w="28"/>
              <w:right w:type="dxa" w:w="28"/>
            </w:tcMar>
          </w:tcPr>
          <w:p w14:paraId="5B010000">
            <w:pPr>
              <w:ind w:firstLine="0" w:left="57"/>
            </w:pPr>
            <w:r>
              <w:t>1.2.4</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5C010000">
            <w:pPr>
              <w:ind w:firstLine="0" w:left="57" w:right="57"/>
              <w:jc w:val="both"/>
            </w:pPr>
            <w:r>
              <w:t>Идентификационный номер налогоплательщика, за исключением случая, если заявителем является иностранное юридическое лицо</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5D010000">
            <w:pPr>
              <w:ind w:firstLine="0" w:left="57" w:right="57"/>
              <w:jc w:val="both"/>
            </w:pPr>
          </w:p>
        </w:tc>
      </w:tr>
    </w:tbl>
    <w:p w14:paraId="5E010000">
      <w:pPr>
        <w:pageBreakBefore w:val="1"/>
        <w:spacing w:afterAutospacing="on"/>
        <w:ind/>
        <w:rPr>
          <w:b w:val="1"/>
        </w:rPr>
      </w:pPr>
      <w:r>
        <w:rPr>
          <w:b w:val="1"/>
        </w:rPr>
        <w:t>2. Сведения о земельном участке</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850"/>
        <w:gridCol w:w="4423"/>
        <w:gridCol w:w="4706"/>
      </w:tblGrid>
      <w:tr>
        <w:tc>
          <w:tcPr>
            <w:tcW w:type="dxa" w:w="850"/>
            <w:tcBorders>
              <w:top w:color="000000" w:sz="4" w:val="single"/>
              <w:left w:color="000000" w:sz="4" w:val="single"/>
              <w:bottom w:color="000000" w:sz="4" w:val="single"/>
              <w:right w:color="000000" w:sz="4" w:val="single"/>
            </w:tcBorders>
            <w:tcMar>
              <w:left w:type="dxa" w:w="28"/>
              <w:right w:type="dxa" w:w="28"/>
            </w:tcMar>
          </w:tcPr>
          <w:p w14:paraId="5F010000">
            <w:pPr>
              <w:ind w:firstLine="0" w:left="57"/>
            </w:pPr>
            <w:r>
              <w:t>2.1</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60010000">
            <w:pPr>
              <w:ind w:firstLine="0" w:left="57" w:right="57"/>
              <w:jc w:val="both"/>
            </w:pPr>
            <w:r>
              <w:t>Кадастровый номер земельного участка (при наличии)</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61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62010000">
            <w:pPr>
              <w:ind w:firstLine="0" w:left="57"/>
            </w:pPr>
            <w:r>
              <w:t>2.2</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63010000">
            <w:pPr>
              <w:ind w:firstLine="0" w:left="57" w:right="57"/>
              <w:jc w:val="both"/>
            </w:pPr>
            <w:r>
              <w:t>Адрес или описание местоположения земельного участка</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64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65010000">
            <w:pPr>
              <w:ind w:firstLine="0" w:left="57"/>
            </w:pPr>
            <w:r>
              <w:t>2.3</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66010000">
            <w:pPr>
              <w:ind w:firstLine="0" w:left="57" w:right="57"/>
              <w:jc w:val="both"/>
            </w:pPr>
            <w:r>
              <w:t>Сведения о праве застройщика на земельный участок (правоустанавливающие документы)</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67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68010000">
            <w:pPr>
              <w:ind w:firstLine="0" w:left="57"/>
            </w:pPr>
            <w:r>
              <w:t>2.4</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69010000">
            <w:pPr>
              <w:ind w:firstLine="0" w:left="57" w:right="57"/>
              <w:jc w:val="both"/>
            </w:pPr>
            <w:r>
              <w:t>Сведения о наличии прав иных лиц на земельный участок (при наличии)</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6A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6B010000">
            <w:pPr>
              <w:ind w:firstLine="0" w:left="57"/>
            </w:pPr>
            <w:r>
              <w:t>2.5</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6C010000">
            <w:pPr>
              <w:ind w:firstLine="0" w:left="57" w:right="57"/>
              <w:jc w:val="both"/>
            </w:pPr>
            <w:r>
              <w:t>Сведения о виде разрешенного использования земельного участка</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6D010000">
            <w:pPr>
              <w:ind w:firstLine="0" w:left="57" w:right="57"/>
              <w:jc w:val="both"/>
            </w:pPr>
          </w:p>
        </w:tc>
      </w:tr>
    </w:tbl>
    <w:p w14:paraId="6E010000">
      <w:pPr>
        <w:spacing w:after="240" w:before="240"/>
        <w:ind/>
        <w:jc w:val="center"/>
        <w:rPr>
          <w:b w:val="1"/>
        </w:rPr>
      </w:pPr>
      <w:r>
        <w:rPr>
          <w:b w:val="1"/>
        </w:rPr>
        <w:t>3. Сведения об объекте капитального строительства</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850"/>
        <w:gridCol w:w="4423"/>
        <w:gridCol w:w="4706"/>
      </w:tblGrid>
      <w:tr>
        <w:tc>
          <w:tcPr>
            <w:tcW w:type="dxa" w:w="850"/>
            <w:tcBorders>
              <w:top w:color="000000" w:sz="4" w:val="single"/>
              <w:left w:color="000000" w:sz="4" w:val="single"/>
              <w:bottom w:color="000000" w:sz="4" w:val="single"/>
              <w:right w:color="000000" w:sz="4" w:val="single"/>
            </w:tcBorders>
            <w:tcMar>
              <w:left w:type="dxa" w:w="28"/>
              <w:right w:type="dxa" w:w="28"/>
            </w:tcMar>
          </w:tcPr>
          <w:p w14:paraId="6F010000">
            <w:pPr>
              <w:ind w:firstLine="0" w:left="57"/>
            </w:pPr>
            <w:r>
              <w:t>3.1</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70010000">
            <w:pPr>
              <w:ind w:firstLine="0" w:left="57" w:right="57"/>
              <w:jc w:val="both"/>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71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72010000">
            <w:pPr>
              <w:ind w:firstLine="0" w:left="57"/>
            </w:pPr>
            <w:r>
              <w:t>3.2</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73010000">
            <w:pPr>
              <w:ind w:firstLine="0" w:left="57" w:right="57"/>
              <w:jc w:val="both"/>
            </w:pPr>
            <w:r>
              <w:t>Цель подачи уведомления (строительство или реконструкция)</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74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75010000">
            <w:pPr>
              <w:ind w:firstLine="0" w:left="57"/>
            </w:pPr>
            <w:r>
              <w:t>3.3</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76010000">
            <w:pPr>
              <w:ind w:firstLine="0" w:left="57" w:right="57"/>
              <w:jc w:val="both"/>
            </w:pPr>
            <w:r>
              <w:t>Сведения о планируемых параметрах:</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77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78010000">
            <w:pPr>
              <w:ind w:firstLine="0" w:left="57"/>
            </w:pPr>
            <w:r>
              <w:t>3.3.1</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79010000">
            <w:pPr>
              <w:ind w:firstLine="0" w:left="57"/>
            </w:pPr>
            <w:r>
              <w:t>Количество надземных этажей</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7A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7B010000">
            <w:pPr>
              <w:ind w:firstLine="0" w:left="57"/>
            </w:pPr>
            <w:r>
              <w:t>3.3.2</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7C010000">
            <w:pPr>
              <w:ind w:firstLine="0" w:left="57" w:right="57"/>
              <w:jc w:val="both"/>
            </w:pPr>
            <w:r>
              <w:t>Высота</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7D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7E010000">
            <w:pPr>
              <w:ind w:firstLine="0" w:left="57"/>
            </w:pPr>
            <w:r>
              <w:t>3.3.3</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7F010000">
            <w:pPr>
              <w:ind w:firstLine="0" w:left="57" w:right="57"/>
              <w:jc w:val="both"/>
            </w:pPr>
            <w:r>
              <w:t>Сведения об отступах от границ земельного участка</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80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81010000">
            <w:pPr>
              <w:ind w:firstLine="0" w:left="57"/>
            </w:pPr>
            <w:r>
              <w:t>3.3.4</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82010000">
            <w:pPr>
              <w:ind w:firstLine="0" w:left="57" w:right="57"/>
              <w:jc w:val="both"/>
            </w:pPr>
            <w:r>
              <w:t>Площадь застройки</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83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84010000">
            <w:pPr>
              <w:ind w:firstLine="0" w:left="57"/>
            </w:pPr>
            <w:r>
              <w:t>3.3.5.</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85010000">
            <w:pPr>
              <w:ind w:firstLine="0" w:left="57" w:right="57"/>
              <w:jc w:val="both"/>
            </w:pPr>
            <w: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86010000">
            <w:pPr>
              <w:ind w:firstLine="0" w:left="57" w:right="57"/>
              <w:jc w:val="both"/>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87010000">
            <w:pPr>
              <w:ind w:firstLine="0" w:left="57"/>
            </w:pPr>
            <w:r>
              <w:t>3.4</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88010000">
            <w:pPr>
              <w:ind w:firstLine="0" w:left="57" w:right="57"/>
              <w:jc w:val="both"/>
            </w:pPr>
            <w: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89010000">
            <w:pPr>
              <w:ind w:firstLine="0" w:left="57" w:right="57"/>
              <w:jc w:val="both"/>
            </w:pPr>
          </w:p>
        </w:tc>
      </w:tr>
    </w:tbl>
    <w:p w14:paraId="8A010000"/>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9979"/>
      </w:tblGrid>
      <w:tr>
        <w:trPr>
          <w:trHeight w:hRule="atLeast" w:val="12037"/>
        </w:trPr>
        <w:tc>
          <w:tcPr>
            <w:tcW w:type="dxa" w:w="9979"/>
            <w:tcBorders>
              <w:top w:color="000000" w:sz="4" w:val="single"/>
              <w:left w:color="000000" w:sz="4" w:val="single"/>
              <w:bottom w:color="000000" w:sz="4" w:val="single"/>
              <w:right w:color="000000" w:sz="4" w:val="single"/>
            </w:tcBorders>
            <w:shd w:fill="auto" w:val="clear"/>
            <w:tcMar>
              <w:left w:type="dxa" w:w="28"/>
              <w:right w:type="dxa" w:w="28"/>
            </w:tcMar>
          </w:tcPr>
          <w:p w14:paraId="8B010000">
            <w:pPr>
              <w:ind/>
              <w:jc w:val="center"/>
            </w:pPr>
            <w:r>
              <w:rPr>
                <w:b w:val="1"/>
              </w:rPr>
              <w:t>4. Схематичное изображение планируемого к строительству или реконструкции объекта капитального строительства на земельном участке</w:t>
            </w:r>
          </w:p>
        </w:tc>
      </w:tr>
    </w:tbl>
    <w:p w14:paraId="8C010000">
      <w:pPr>
        <w:pageBreakBefore w:val="1"/>
        <w:ind/>
      </w:pPr>
      <w:r>
        <w:t>Почтовый адрес и (или) адрес электронной почты для связи:</w:t>
      </w:r>
    </w:p>
    <w:p w14:paraId="8D010000">
      <w:pPr>
        <w:rPr>
          <w:sz w:val="2"/>
        </w:rPr>
      </w:pPr>
    </w:p>
    <w:p w14:paraId="8E010000">
      <w:pPr>
        <w:spacing w:before="240"/>
        <w:ind w:firstLine="567" w:left="0"/>
        <w:jc w:val="both"/>
      </w:pPr>
      <w: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br/>
      </w:r>
      <w:r>
        <w:t>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8F010000"/>
    <w:p w14:paraId="90010000">
      <w:pPr>
        <w:spacing w:after="480"/>
        <w:ind/>
        <w:jc w:val="both"/>
        <w:rPr>
          <w:spacing w:val="-2"/>
        </w:rPr>
      </w:pPr>
      <w:r>
        <w:rPr>
          <w:spacing w:val="-2"/>
        </w:rPr>
        <w:t xml:space="preserve">(путем направления на почтовый адрес и (или) адрес электронной почты или нарочным </w:t>
      </w:r>
      <w:r>
        <w:rPr>
          <w:spacing w:val="-2"/>
        </w:rPr>
        <w:br/>
      </w:r>
      <w:r>
        <w:rPr>
          <w:spacing w:val="-2"/>
        </w:rPr>
        <w:t>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91010000">
      <w:pPr>
        <w:ind w:firstLine="0" w:left="567"/>
        <w:rPr>
          <w:b w:val="1"/>
        </w:rPr>
      </w:pPr>
      <w:r>
        <w:rPr>
          <w:b w:val="1"/>
        </w:rPr>
        <w:t xml:space="preserve">Настоящим уведомлением подтверждаю, что  </w:t>
      </w:r>
    </w:p>
    <w:p w14:paraId="92010000">
      <w:pPr>
        <w:spacing w:line="24" w:lineRule="auto"/>
        <w:ind w:firstLine="0" w:left="5585"/>
        <w:rPr>
          <w:sz w:val="2"/>
        </w:rPr>
      </w:pPr>
    </w:p>
    <w:p w14:paraId="93010000">
      <w:pPr>
        <w:ind/>
        <w:jc w:val="right"/>
      </w:pPr>
      <w:r>
        <w:t>(объект индивидуального жилищного строительства или садовый дом)</w:t>
      </w:r>
    </w:p>
    <w:p w14:paraId="94010000">
      <w:pPr>
        <w:spacing w:after="480"/>
        <w:ind/>
        <w:rPr>
          <w:b w:val="1"/>
        </w:rPr>
      </w:pPr>
      <w:r>
        <w:rPr>
          <w:b w:val="1"/>
        </w:rPr>
        <w:t>не предназначен для раздела на самостоятельные объекты недвижимости.</w:t>
      </w:r>
    </w:p>
    <w:p w14:paraId="95010000">
      <w:pPr>
        <w:ind w:firstLine="0" w:left="567"/>
        <w:rPr>
          <w:b w:val="1"/>
        </w:rPr>
      </w:pPr>
      <w:r>
        <w:rPr>
          <w:b w:val="1"/>
        </w:rPr>
        <w:t xml:space="preserve">Настоящим уведомлением я  </w:t>
      </w:r>
    </w:p>
    <w:p w14:paraId="96010000">
      <w:pPr>
        <w:ind w:firstLine="0" w:left="3765"/>
        <w:rPr>
          <w:sz w:val="2"/>
        </w:rPr>
      </w:pPr>
    </w:p>
    <w:p w14:paraId="97010000">
      <w:pPr>
        <w:rPr>
          <w:b w:val="1"/>
        </w:rPr>
      </w:pPr>
    </w:p>
    <w:p w14:paraId="98010000">
      <w:pPr>
        <w:ind/>
        <w:jc w:val="center"/>
      </w:pPr>
      <w:r>
        <w:t>(фамилия, имя, отчество (при наличии)</w:t>
      </w:r>
    </w:p>
    <w:p w14:paraId="99010000">
      <w:pPr>
        <w:spacing w:after="480"/>
        <w:ind/>
        <w:jc w:val="both"/>
        <w:rPr>
          <w:b w:val="1"/>
        </w:rPr>
      </w:pPr>
      <w:r>
        <w:rPr>
          <w:b w:val="1"/>
        </w:rPr>
        <w:t>даю согласие на обработку персональных данных (в случае если застройщиком является физическое лицо).</w:t>
      </w:r>
    </w:p>
    <w:tbl>
      <w:tblPr>
        <w:tblStyle w:val="Style_4"/>
        <w:tblInd w:type="dxa" w:w="567"/>
        <w:tblLayout w:type="fixed"/>
        <w:tblCellMar>
          <w:left w:type="dxa" w:w="28"/>
          <w:right w:type="dxa" w:w="28"/>
        </w:tblCellMar>
      </w:tblPr>
      <w:tblGrid>
        <w:gridCol w:w="3119"/>
        <w:gridCol w:w="680"/>
        <w:gridCol w:w="1985"/>
        <w:gridCol w:w="680"/>
        <w:gridCol w:w="2892"/>
      </w:tblGrid>
      <w:tr>
        <w:tc>
          <w:tcPr>
            <w:tcW w:type="dxa" w:w="3119"/>
            <w:tcBorders>
              <w:top w:sz="4" w:val="nil"/>
              <w:left w:sz="4" w:val="nil"/>
              <w:bottom w:color="000000" w:sz="4" w:val="single"/>
              <w:right w:sz="4" w:val="nil"/>
            </w:tcBorders>
            <w:tcMar>
              <w:left w:type="dxa" w:w="28"/>
              <w:right w:type="dxa" w:w="28"/>
            </w:tcMar>
            <w:vAlign w:val="bottom"/>
          </w:tcPr>
          <w:p w14:paraId="9A010000">
            <w:pPr>
              <w:ind/>
              <w:jc w:val="center"/>
            </w:pPr>
          </w:p>
        </w:tc>
        <w:tc>
          <w:tcPr>
            <w:tcW w:type="dxa" w:w="680"/>
            <w:tcBorders>
              <w:top w:sz="4" w:val="nil"/>
              <w:left w:sz="4" w:val="nil"/>
              <w:bottom w:sz="4" w:val="nil"/>
              <w:right w:sz="4" w:val="nil"/>
            </w:tcBorders>
            <w:tcMar>
              <w:left w:type="dxa" w:w="28"/>
              <w:right w:type="dxa" w:w="28"/>
            </w:tcMar>
            <w:vAlign w:val="bottom"/>
          </w:tcPr>
          <w:p w14:paraId="9B010000"/>
        </w:tc>
        <w:tc>
          <w:tcPr>
            <w:tcW w:type="dxa" w:w="1985"/>
            <w:tcBorders>
              <w:top w:sz="4" w:val="nil"/>
              <w:left w:sz="4" w:val="nil"/>
              <w:bottom w:color="000000" w:sz="4" w:val="single"/>
              <w:right w:sz="4" w:val="nil"/>
            </w:tcBorders>
            <w:tcMar>
              <w:left w:type="dxa" w:w="28"/>
              <w:right w:type="dxa" w:w="28"/>
            </w:tcMar>
            <w:vAlign w:val="bottom"/>
          </w:tcPr>
          <w:p w14:paraId="9C010000">
            <w:pPr>
              <w:ind/>
              <w:jc w:val="center"/>
            </w:pPr>
          </w:p>
        </w:tc>
        <w:tc>
          <w:tcPr>
            <w:tcW w:type="dxa" w:w="680"/>
            <w:tcBorders>
              <w:top w:sz="4" w:val="nil"/>
              <w:left w:sz="4" w:val="nil"/>
              <w:bottom w:sz="4" w:val="nil"/>
              <w:right w:sz="4" w:val="nil"/>
            </w:tcBorders>
            <w:tcMar>
              <w:left w:type="dxa" w:w="28"/>
              <w:right w:type="dxa" w:w="28"/>
            </w:tcMar>
            <w:vAlign w:val="bottom"/>
          </w:tcPr>
          <w:p w14:paraId="9D010000">
            <w:pPr>
              <w:ind/>
              <w:jc w:val="center"/>
            </w:pPr>
          </w:p>
        </w:tc>
        <w:tc>
          <w:tcPr>
            <w:tcW w:type="dxa" w:w="2892"/>
            <w:tcBorders>
              <w:top w:sz="4" w:val="nil"/>
              <w:left w:sz="4" w:val="nil"/>
              <w:bottom w:color="000000" w:sz="4" w:val="single"/>
              <w:right w:sz="4" w:val="nil"/>
            </w:tcBorders>
            <w:tcMar>
              <w:left w:type="dxa" w:w="28"/>
              <w:right w:type="dxa" w:w="28"/>
            </w:tcMar>
            <w:vAlign w:val="bottom"/>
          </w:tcPr>
          <w:p w14:paraId="9E010000">
            <w:pPr>
              <w:ind/>
              <w:jc w:val="center"/>
            </w:pPr>
          </w:p>
        </w:tc>
      </w:tr>
      <w:tr>
        <w:tc>
          <w:tcPr>
            <w:tcW w:type="dxa" w:w="3119"/>
            <w:tcBorders>
              <w:top w:sz="4" w:val="nil"/>
              <w:left w:sz="4" w:val="nil"/>
              <w:bottom w:sz="4" w:val="nil"/>
              <w:right w:sz="4" w:val="nil"/>
            </w:tcBorders>
            <w:tcMar>
              <w:left w:type="dxa" w:w="28"/>
              <w:right w:type="dxa" w:w="28"/>
            </w:tcMar>
          </w:tcPr>
          <w:p w14:paraId="9F010000">
            <w:pPr>
              <w:ind/>
              <w:jc w:val="center"/>
            </w:pPr>
            <w:r>
              <w:t>(должность, в случае если застройщиком является юридическое лицо)</w:t>
            </w:r>
          </w:p>
        </w:tc>
        <w:tc>
          <w:tcPr>
            <w:tcW w:type="dxa" w:w="680"/>
            <w:tcBorders>
              <w:top w:sz="4" w:val="nil"/>
              <w:left w:sz="4" w:val="nil"/>
              <w:bottom w:sz="4" w:val="nil"/>
              <w:right w:sz="4" w:val="nil"/>
            </w:tcBorders>
            <w:tcMar>
              <w:left w:type="dxa" w:w="28"/>
              <w:right w:type="dxa" w:w="28"/>
            </w:tcMar>
          </w:tcPr>
          <w:p w14:paraId="A0010000"/>
        </w:tc>
        <w:tc>
          <w:tcPr>
            <w:tcW w:type="dxa" w:w="1985"/>
            <w:tcBorders>
              <w:top w:sz="4" w:val="nil"/>
              <w:left w:sz="4" w:val="nil"/>
              <w:bottom w:sz="4" w:val="nil"/>
              <w:right w:sz="4" w:val="nil"/>
            </w:tcBorders>
            <w:tcMar>
              <w:left w:type="dxa" w:w="28"/>
              <w:right w:type="dxa" w:w="28"/>
            </w:tcMar>
          </w:tcPr>
          <w:p w14:paraId="A1010000">
            <w:pPr>
              <w:ind/>
              <w:jc w:val="center"/>
            </w:pPr>
            <w:r>
              <w:t>(подпись)</w:t>
            </w:r>
          </w:p>
        </w:tc>
        <w:tc>
          <w:tcPr>
            <w:tcW w:type="dxa" w:w="680"/>
            <w:tcBorders>
              <w:top w:sz="4" w:val="nil"/>
              <w:left w:sz="4" w:val="nil"/>
              <w:bottom w:sz="4" w:val="nil"/>
              <w:right w:sz="4" w:val="nil"/>
            </w:tcBorders>
            <w:tcMar>
              <w:left w:type="dxa" w:w="28"/>
              <w:right w:type="dxa" w:w="28"/>
            </w:tcMar>
          </w:tcPr>
          <w:p w14:paraId="A2010000">
            <w:pPr>
              <w:ind/>
              <w:jc w:val="center"/>
            </w:pPr>
          </w:p>
        </w:tc>
        <w:tc>
          <w:tcPr>
            <w:tcW w:type="dxa" w:w="2892"/>
            <w:tcBorders>
              <w:top w:sz="4" w:val="nil"/>
              <w:left w:sz="4" w:val="nil"/>
              <w:bottom w:sz="4" w:val="nil"/>
              <w:right w:sz="4" w:val="nil"/>
            </w:tcBorders>
            <w:tcMar>
              <w:left w:type="dxa" w:w="28"/>
              <w:right w:type="dxa" w:w="28"/>
            </w:tcMar>
          </w:tcPr>
          <w:p w14:paraId="A3010000">
            <w:pPr>
              <w:ind/>
              <w:jc w:val="center"/>
            </w:pPr>
            <w:r>
              <w:t>(расшифровка подписи)</w:t>
            </w:r>
          </w:p>
        </w:tc>
      </w:tr>
    </w:tbl>
    <w:p w14:paraId="A4010000">
      <w:pPr>
        <w:spacing w:after="480" w:before="360"/>
        <w:ind w:firstLine="0" w:left="567" w:right="6236"/>
        <w:jc w:val="center"/>
      </w:pPr>
      <w:r>
        <w:t>М.П.</w:t>
      </w:r>
      <w:r>
        <w:br/>
      </w:r>
      <w:r>
        <w:t>(при наличии)</w:t>
      </w:r>
    </w:p>
    <w:p w14:paraId="A5010000">
      <w:r>
        <w:t>К настоящему уведомлению прилагаются:</w:t>
      </w:r>
    </w:p>
    <w:p w14:paraId="A6010000"/>
    <w:p w14:paraId="A7010000">
      <w:pPr>
        <w:rPr>
          <w:sz w:val="2"/>
        </w:rPr>
      </w:pPr>
    </w:p>
    <w:p w14:paraId="A8010000"/>
    <w:p w14:paraId="A9010000">
      <w:pPr>
        <w:ind/>
        <w:jc w:val="both"/>
      </w:pPr>
      <w:r>
        <w:rPr>
          <w:spacing w:val="-1"/>
        </w:rPr>
        <w:t>(документы, предусмотренные частью 3 статьи 51.1 Градостроительного кодекса Российской Федерации (Собрание</w:t>
      </w:r>
      <w:r>
        <w:t xml:space="preserve"> законодательства Российской Федерации, 2005, № 1, ст. 16; 2018, № 32, ст. 5133, 5135)</w:t>
      </w:r>
    </w:p>
    <w:p w14:paraId="AA010000">
      <w:pPr>
        <w:ind/>
        <w:jc w:val="right"/>
        <w:rPr>
          <w:i w:val="1"/>
          <w:sz w:val="28"/>
        </w:rPr>
      </w:pPr>
    </w:p>
    <w:p w14:paraId="AB010000">
      <w:pPr>
        <w:rPr>
          <w:i w:val="1"/>
          <w:sz w:val="28"/>
        </w:rPr>
      </w:pPr>
      <w:r>
        <w:br w:type="column"/>
      </w:r>
      <w:r>
        <w:rPr>
          <w:i w:val="1"/>
          <w:sz w:val="28"/>
        </w:rPr>
        <w:t>Приложение 2</w:t>
      </w:r>
    </w:p>
    <w:p w14:paraId="AC010000">
      <w:pPr>
        <w:widowControl w:val="0"/>
        <w:tabs>
          <w:tab w:leader="none" w:pos="567" w:val="left"/>
        </w:tabs>
        <w:ind w:firstLine="567" w:left="3969"/>
        <w:jc w:val="right"/>
        <w:rPr>
          <w:i w:val="1"/>
          <w:sz w:val="28"/>
        </w:rPr>
      </w:pPr>
      <w:r>
        <w:rPr>
          <w:i w:val="1"/>
          <w:sz w:val="28"/>
        </w:rPr>
        <w:t>к Административному регламенту</w:t>
      </w:r>
    </w:p>
    <w:p w14:paraId="AD010000">
      <w:pPr>
        <w:widowControl w:val="0"/>
        <w:tabs>
          <w:tab w:leader="none" w:pos="0" w:val="left"/>
        </w:tabs>
        <w:ind w:firstLine="567" w:left="3969" w:right="-1"/>
        <w:contextualSpacing w:val="1"/>
        <w:jc w:val="right"/>
        <w:rPr>
          <w:i w:val="1"/>
          <w:sz w:val="28"/>
        </w:rPr>
      </w:pPr>
      <w:r>
        <w:rPr>
          <w:i w:val="1"/>
          <w:sz w:val="28"/>
        </w:rPr>
        <w:t>по предоставлению муниципальной услуги</w:t>
      </w:r>
    </w:p>
    <w:p w14:paraId="AE010000">
      <w:pPr>
        <w:tabs>
          <w:tab w:leader="none" w:pos="7920" w:val="left"/>
        </w:tabs>
        <w:ind w:firstLine="709" w:left="3969"/>
        <w:jc w:val="right"/>
        <w:rPr>
          <w:sz w:val="28"/>
        </w:rPr>
      </w:pPr>
    </w:p>
    <w:p w14:paraId="AF010000">
      <w:pPr>
        <w:spacing w:line="240" w:lineRule="atLeast"/>
        <w:ind w:firstLine="0" w:left="3528"/>
        <w:jc w:val="right"/>
      </w:pPr>
      <w:r>
        <w:t>ФОРМА</w:t>
      </w:r>
    </w:p>
    <w:p w14:paraId="B0010000"/>
    <w:p w14:paraId="B1010000"/>
    <w:p w14:paraId="B2010000">
      <w:pPr>
        <w:tabs>
          <w:tab w:leader="none" w:pos="9071" w:val="left"/>
        </w:tabs>
        <w:spacing w:line="240" w:lineRule="atLeast"/>
        <w:ind w:firstLine="0" w:left="2977"/>
      </w:pPr>
      <w:r>
        <w:t>Кому _____________________________________________________</w:t>
      </w:r>
    </w:p>
    <w:p w14:paraId="B3010000">
      <w:pPr>
        <w:spacing w:line="240" w:lineRule="atLeast"/>
        <w:ind w:firstLine="0" w:left="3686"/>
        <w:jc w:val="center"/>
        <w:rPr>
          <w:sz w:val="20"/>
        </w:rPr>
      </w:pPr>
      <w:r>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B4010000">
      <w:pPr>
        <w:spacing w:line="240" w:lineRule="atLeast"/>
        <w:ind w:firstLine="0" w:left="2977"/>
      </w:pPr>
      <w:r>
        <w:t>_______________________________________________________</w:t>
      </w:r>
    </w:p>
    <w:p w14:paraId="B5010000">
      <w:pPr>
        <w:spacing w:line="240" w:lineRule="atLeast"/>
        <w:ind w:firstLine="0" w:left="2977"/>
        <w:jc w:val="center"/>
        <w:rPr>
          <w:sz w:val="20"/>
        </w:rPr>
      </w:pPr>
      <w:r>
        <w:rPr>
          <w:sz w:val="20"/>
        </w:rPr>
        <w:t>почтовый индекс и адрес, телефон, адрес электронной почты застройщика)</w:t>
      </w:r>
    </w:p>
    <w:p w14:paraId="B6010000">
      <w:pPr>
        <w:spacing w:line="240" w:lineRule="atLeast"/>
        <w:ind w:firstLine="0" w:left="2977"/>
        <w:jc w:val="center"/>
      </w:pPr>
    </w:p>
    <w:p w14:paraId="B7010000"/>
    <w:p w14:paraId="B8010000">
      <w:pPr>
        <w:ind/>
        <w:jc w:val="center"/>
        <w:rPr>
          <w:b w:val="1"/>
        </w:rPr>
      </w:pPr>
      <w:r>
        <w:rPr>
          <w:b w:val="1"/>
        </w:rPr>
        <w:t>Р Е Ш Е Н И Е</w:t>
      </w:r>
    </w:p>
    <w:p w14:paraId="B9010000">
      <w:pPr>
        <w:ind/>
        <w:jc w:val="center"/>
        <w:rPr>
          <w:b w:val="1"/>
        </w:rPr>
      </w:pPr>
      <w:r>
        <w:rPr>
          <w:b w:val="1"/>
        </w:rPr>
        <w:t xml:space="preserve">об отказе в приеме документов </w:t>
      </w:r>
    </w:p>
    <w:p w14:paraId="BA010000">
      <w:pPr>
        <w:ind/>
        <w:jc w:val="center"/>
        <w:rPr>
          <w:b w:val="1"/>
        </w:rPr>
      </w:pPr>
    </w:p>
    <w:p w14:paraId="BB010000">
      <w:r>
        <w:t xml:space="preserve">_______________________________________________________________________________ </w:t>
      </w:r>
    </w:p>
    <w:p w14:paraId="BC010000">
      <w:pPr>
        <w:ind/>
        <w:jc w:val="center"/>
      </w:pPr>
      <w:r>
        <w:rPr>
          <w:sz w:val="20"/>
        </w:rPr>
        <w:t>(наименование уполномоченного на выдачу разрешений на строительство органа местного самоуправления)</w:t>
      </w:r>
    </w:p>
    <w:p w14:paraId="BD010000">
      <w:pPr>
        <w:rPr>
          <w:b w:val="1"/>
        </w:rPr>
      </w:pPr>
    </w:p>
    <w:p w14:paraId="BE010000">
      <w:pPr>
        <w:ind w:firstLine="709" w:left="0"/>
        <w:jc w:val="both"/>
      </w:pPr>
      <w:r>
        <w:t xml:space="preserve">В приеме документов для предоставления услуги «Направление уведомления </w:t>
      </w:r>
      <w:r>
        <w:br/>
      </w:r>
      <w:r>
        <w:t xml:space="preserve">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br/>
      </w:r>
      <w:r>
        <w:t>и 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749"/>
        <w:gridCol w:w="4282"/>
        <w:gridCol w:w="3658"/>
      </w:tblGrid>
      <w:tr>
        <w:trPr>
          <w:tblHeader/>
        </w:trPr>
        <w:tc>
          <w:tcPr>
            <w:tcW w:type="dxa" w:w="1749"/>
            <w:tcBorders>
              <w:top w:color="000000" w:sz="4" w:val="single"/>
              <w:left w:color="000000" w:sz="4" w:val="single"/>
              <w:bottom w:color="000000" w:sz="4" w:val="single"/>
              <w:right w:color="000000" w:sz="4" w:val="single"/>
            </w:tcBorders>
            <w:shd w:fill="auto" w:val="clear"/>
            <w:vAlign w:val="center"/>
          </w:tcPr>
          <w:p w14:paraId="BF010000">
            <w:pPr>
              <w:spacing w:line="240" w:lineRule="atLeast"/>
              <w:ind/>
              <w:jc w:val="center"/>
            </w:pPr>
            <w:r>
              <w:t>№ пункта</w:t>
            </w:r>
          </w:p>
          <w:p w14:paraId="C0010000">
            <w:pPr>
              <w:spacing w:line="240" w:lineRule="atLeast"/>
              <w:ind/>
              <w:jc w:val="center"/>
            </w:pPr>
            <w:r>
              <w:t>Административного регламента</w:t>
            </w:r>
          </w:p>
        </w:tc>
        <w:tc>
          <w:tcPr>
            <w:tcW w:type="dxa" w:w="4282"/>
            <w:tcBorders>
              <w:top w:color="000000" w:sz="4" w:val="single"/>
              <w:left w:color="000000" w:sz="4" w:val="single"/>
              <w:bottom w:color="000000" w:sz="4" w:val="single"/>
              <w:right w:color="000000" w:sz="4" w:val="single"/>
            </w:tcBorders>
            <w:shd w:fill="auto" w:val="clear"/>
            <w:vAlign w:val="center"/>
          </w:tcPr>
          <w:p w14:paraId="C1010000">
            <w:pPr>
              <w:spacing w:line="240" w:lineRule="atLeast"/>
              <w:ind/>
              <w:jc w:val="center"/>
            </w:pPr>
            <w:r>
              <w:t>Наименование основания для отказа в соответствии с Административным регламентом</w:t>
            </w:r>
          </w:p>
        </w:tc>
        <w:tc>
          <w:tcPr>
            <w:tcW w:type="dxa" w:w="3658"/>
            <w:tcBorders>
              <w:top w:color="000000" w:sz="4" w:val="single"/>
              <w:left w:color="000000" w:sz="4" w:val="single"/>
              <w:bottom w:color="000000" w:sz="4" w:val="single"/>
              <w:right w:color="000000" w:sz="4" w:val="single"/>
            </w:tcBorders>
            <w:shd w:fill="auto" w:val="clear"/>
            <w:vAlign w:val="center"/>
          </w:tcPr>
          <w:p w14:paraId="C2010000">
            <w:pPr>
              <w:spacing w:line="240" w:lineRule="atLeast"/>
              <w:ind/>
              <w:jc w:val="center"/>
            </w:pPr>
            <w:r>
              <w:t>Разъяснение причин отказа</w:t>
            </w:r>
          </w:p>
          <w:p w14:paraId="C3010000">
            <w:pPr>
              <w:spacing w:line="240" w:lineRule="atLeast"/>
              <w:ind/>
              <w:jc w:val="center"/>
            </w:pPr>
            <w:r>
              <w:t>в приеме документов</w:t>
            </w:r>
          </w:p>
        </w:tc>
      </w:tr>
      <w:tr>
        <w:tc>
          <w:tcPr>
            <w:tcW w:type="dxa" w:w="1749"/>
            <w:tcBorders>
              <w:top w:color="000000" w:sz="4" w:val="single"/>
              <w:left w:color="000000" w:sz="4" w:val="single"/>
              <w:bottom w:color="000000" w:sz="4" w:val="single"/>
              <w:right w:color="000000" w:sz="4" w:val="single"/>
            </w:tcBorders>
            <w:shd w:fill="auto" w:val="clear"/>
          </w:tcPr>
          <w:p w14:paraId="C4010000">
            <w:pPr>
              <w:spacing w:after="120" w:line="240" w:lineRule="atLeast"/>
              <w:ind/>
            </w:pPr>
            <w:r>
              <w:t>подпункт «а» пункта 2.9</w:t>
            </w:r>
          </w:p>
        </w:tc>
        <w:tc>
          <w:tcPr>
            <w:tcW w:type="dxa" w:w="4282"/>
            <w:tcBorders>
              <w:top w:color="000000" w:sz="4" w:val="single"/>
              <w:left w:color="000000" w:sz="4" w:val="single"/>
              <w:bottom w:color="000000" w:sz="4" w:val="single"/>
              <w:right w:color="000000" w:sz="4" w:val="single"/>
            </w:tcBorders>
            <w:shd w:fill="auto" w:val="clear"/>
          </w:tcPr>
          <w:p w14:paraId="C5010000">
            <w:pPr>
              <w:spacing w:after="120" w:line="240" w:lineRule="atLeast"/>
              <w:ind/>
            </w:pPr>
            <w:r>
              <w:t xml:space="preserve">уведомление о планируемом строительстве, уведомление об изменении параметров представлено </w:t>
            </w:r>
            <w:r>
              <w:br/>
            </w:r>
            <w:r>
              <w:t xml:space="preserve">в орган местного самоуправления, </w:t>
            </w:r>
            <w:r>
              <w:br/>
            </w:r>
            <w:r>
              <w:t>в полномочия которого не входит предоставление услуги</w:t>
            </w:r>
          </w:p>
        </w:tc>
        <w:tc>
          <w:tcPr>
            <w:tcW w:type="dxa" w:w="3658"/>
            <w:tcBorders>
              <w:top w:color="000000" w:sz="4" w:val="single"/>
              <w:left w:color="000000" w:sz="4" w:val="single"/>
              <w:bottom w:color="000000" w:sz="4" w:val="single"/>
              <w:right w:color="000000" w:sz="4" w:val="single"/>
            </w:tcBorders>
            <w:shd w:fill="auto" w:val="clear"/>
          </w:tcPr>
          <w:p w14:paraId="C6010000">
            <w:pPr>
              <w:spacing w:after="120" w:line="240" w:lineRule="atLeast"/>
              <w:ind/>
              <w:rPr>
                <w:i w:val="1"/>
              </w:rPr>
            </w:pPr>
            <w:r>
              <w:rPr>
                <w:i w:val="1"/>
              </w:rPr>
              <w:t>Указывается, какое ведомство предоставляет услугу, информация о его местонахождении</w:t>
            </w:r>
          </w:p>
        </w:tc>
      </w:tr>
      <w:tr>
        <w:tc>
          <w:tcPr>
            <w:tcW w:type="dxa" w:w="1749"/>
            <w:tcBorders>
              <w:top w:color="000000" w:sz="4" w:val="single"/>
              <w:left w:color="000000" w:sz="4" w:val="single"/>
              <w:bottom w:color="000000" w:sz="4" w:val="single"/>
              <w:right w:color="000000" w:sz="4" w:val="single"/>
            </w:tcBorders>
            <w:shd w:fill="auto" w:val="clear"/>
          </w:tcPr>
          <w:p w14:paraId="C7010000">
            <w:pPr>
              <w:spacing w:after="120" w:line="240" w:lineRule="atLeast"/>
              <w:ind/>
            </w:pPr>
            <w:r>
              <w:t>подпункт «б» пункта 2.9</w:t>
            </w:r>
          </w:p>
        </w:tc>
        <w:tc>
          <w:tcPr>
            <w:tcW w:type="dxa" w:w="4282"/>
            <w:tcBorders>
              <w:top w:color="000000" w:sz="4" w:val="single"/>
              <w:left w:color="000000" w:sz="4" w:val="single"/>
              <w:bottom w:color="000000" w:sz="4" w:val="single"/>
              <w:right w:color="000000" w:sz="4" w:val="single"/>
            </w:tcBorders>
            <w:shd w:fill="auto" w:val="clear"/>
          </w:tcPr>
          <w:p w14:paraId="C8010000">
            <w:pPr>
              <w:spacing w:after="120" w:line="240" w:lineRule="atLeast"/>
              <w:ind/>
            </w:pPr>
            <w: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w:t>
            </w:r>
            <w:r>
              <w:br/>
            </w:r>
            <w:r>
              <w:t>в случае обращения за предоставлением услуги указанным лицом)</w:t>
            </w:r>
          </w:p>
        </w:tc>
        <w:tc>
          <w:tcPr>
            <w:tcW w:type="dxa" w:w="3658"/>
            <w:tcBorders>
              <w:top w:color="000000" w:sz="4" w:val="single"/>
              <w:left w:color="000000" w:sz="4" w:val="single"/>
              <w:bottom w:color="000000" w:sz="4" w:val="single"/>
              <w:right w:color="000000" w:sz="4" w:val="single"/>
            </w:tcBorders>
            <w:shd w:fill="auto" w:val="clear"/>
          </w:tcPr>
          <w:p w14:paraId="C9010000">
            <w:pPr>
              <w:spacing w:after="120" w:line="240" w:lineRule="atLeast"/>
              <w:ind/>
              <w:rPr>
                <w:i w:val="1"/>
              </w:rPr>
            </w:pPr>
            <w:r>
              <w:rPr>
                <w:i w:val="1"/>
              </w:rPr>
              <w:t>Указывается исчерпывающий перечень документов, утративших силу</w:t>
            </w:r>
          </w:p>
        </w:tc>
      </w:tr>
      <w:tr>
        <w:tc>
          <w:tcPr>
            <w:tcW w:type="dxa" w:w="1749"/>
            <w:tcBorders>
              <w:top w:color="000000" w:sz="4" w:val="single"/>
              <w:left w:color="000000" w:sz="4" w:val="single"/>
              <w:bottom w:color="000000" w:sz="4" w:val="single"/>
              <w:right w:color="000000" w:sz="4" w:val="single"/>
            </w:tcBorders>
            <w:shd w:fill="auto" w:val="clear"/>
          </w:tcPr>
          <w:p w14:paraId="CA010000">
            <w:pPr>
              <w:spacing w:after="120" w:line="240" w:lineRule="atLeast"/>
              <w:ind/>
            </w:pPr>
            <w:r>
              <w:t>подпункт «в2 пункта 2.9</w:t>
            </w:r>
          </w:p>
        </w:tc>
        <w:tc>
          <w:tcPr>
            <w:tcW w:type="dxa" w:w="4282"/>
            <w:tcBorders>
              <w:top w:color="000000" w:sz="4" w:val="single"/>
              <w:left w:color="000000" w:sz="4" w:val="single"/>
              <w:bottom w:color="000000" w:sz="4" w:val="single"/>
              <w:right w:color="000000" w:sz="4" w:val="single"/>
            </w:tcBorders>
            <w:shd w:fill="auto" w:val="clear"/>
          </w:tcPr>
          <w:p w14:paraId="CB010000">
            <w:pPr>
              <w:spacing w:after="120" w:line="240" w:lineRule="atLeast"/>
              <w:ind/>
            </w:pPr>
            <w:r>
              <w:t xml:space="preserve">представленные документы содержат подчистки и исправления текста </w:t>
            </w:r>
          </w:p>
        </w:tc>
        <w:tc>
          <w:tcPr>
            <w:tcW w:type="dxa" w:w="3658"/>
            <w:tcBorders>
              <w:top w:color="000000" w:sz="4" w:val="single"/>
              <w:left w:color="000000" w:sz="4" w:val="single"/>
              <w:bottom w:color="000000" w:sz="4" w:val="single"/>
              <w:right w:color="000000" w:sz="4" w:val="single"/>
            </w:tcBorders>
            <w:shd w:fill="auto" w:val="clear"/>
          </w:tcPr>
          <w:p w14:paraId="CC010000">
            <w:pPr>
              <w:spacing w:after="120" w:line="240" w:lineRule="atLeast"/>
              <w:ind/>
              <w:rPr>
                <w:i w:val="1"/>
              </w:rPr>
            </w:pPr>
            <w:r>
              <w:rPr>
                <w:i w:val="1"/>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tc>
          <w:tcPr>
            <w:tcW w:type="dxa" w:w="1749"/>
            <w:tcBorders>
              <w:top w:color="000000" w:sz="4" w:val="single"/>
              <w:left w:color="000000" w:sz="4" w:val="single"/>
              <w:bottom w:color="000000" w:sz="4" w:val="single"/>
              <w:right w:color="000000" w:sz="4" w:val="single"/>
            </w:tcBorders>
            <w:shd w:fill="auto" w:val="clear"/>
          </w:tcPr>
          <w:p w14:paraId="CD010000">
            <w:pPr>
              <w:spacing w:after="120" w:line="240" w:lineRule="atLeast"/>
              <w:ind/>
            </w:pPr>
            <w:r>
              <w:t>подпункт «г» пункта 2.9</w:t>
            </w:r>
          </w:p>
        </w:tc>
        <w:tc>
          <w:tcPr>
            <w:tcW w:type="dxa" w:w="4282"/>
            <w:tcBorders>
              <w:top w:color="000000" w:sz="4" w:val="single"/>
              <w:left w:color="000000" w:sz="4" w:val="single"/>
              <w:bottom w:color="000000" w:sz="4" w:val="single"/>
              <w:right w:color="000000" w:sz="4" w:val="single"/>
            </w:tcBorders>
            <w:shd w:fill="auto" w:val="clear"/>
          </w:tcPr>
          <w:p w14:paraId="CE010000">
            <w:pPr>
              <w:spacing w:after="120" w:line="240" w:lineRule="atLeast"/>
              <w:ind/>
            </w:pPr>
            <w:r>
              <w:t xml:space="preserve">представленные в электронном виде документы содержат повреждения, наличие которых не позволяет в полном объеме использовать информацию </w:t>
            </w:r>
            <w:r>
              <w:br/>
            </w:r>
            <w:r>
              <w:t>и сведения, содержащиеся в документах для предоставления услуги</w:t>
            </w:r>
          </w:p>
        </w:tc>
        <w:tc>
          <w:tcPr>
            <w:tcW w:type="dxa" w:w="3658"/>
            <w:tcBorders>
              <w:top w:color="000000" w:sz="4" w:val="single"/>
              <w:left w:color="000000" w:sz="4" w:val="single"/>
              <w:bottom w:color="000000" w:sz="4" w:val="single"/>
              <w:right w:color="000000" w:sz="4" w:val="single"/>
            </w:tcBorders>
            <w:shd w:fill="auto" w:val="clear"/>
          </w:tcPr>
          <w:p w14:paraId="CF010000">
            <w:pPr>
              <w:spacing w:after="120" w:line="240" w:lineRule="atLeast"/>
              <w:ind/>
              <w:rPr>
                <w:i w:val="1"/>
              </w:rPr>
            </w:pPr>
            <w:r>
              <w:rPr>
                <w:i w:val="1"/>
              </w:rPr>
              <w:t>Указывается исчерпывающий перечень документов, содержащих повреждения</w:t>
            </w:r>
          </w:p>
        </w:tc>
      </w:tr>
      <w:tr>
        <w:tc>
          <w:tcPr>
            <w:tcW w:type="dxa" w:w="1749"/>
            <w:tcBorders>
              <w:top w:color="000000" w:sz="4" w:val="single"/>
              <w:left w:color="000000" w:sz="4" w:val="single"/>
              <w:bottom w:color="000000" w:sz="4" w:val="single"/>
              <w:right w:color="000000" w:sz="4" w:val="single"/>
            </w:tcBorders>
            <w:shd w:fill="auto" w:val="clear"/>
          </w:tcPr>
          <w:p w14:paraId="D0010000">
            <w:pPr>
              <w:spacing w:after="120" w:line="240" w:lineRule="atLeast"/>
              <w:ind/>
            </w:pPr>
            <w:r>
              <w:t>подпункт «д» пункта 2.9</w:t>
            </w:r>
          </w:p>
        </w:tc>
        <w:tc>
          <w:tcPr>
            <w:tcW w:type="dxa" w:w="4282"/>
            <w:tcBorders>
              <w:top w:color="000000" w:sz="4" w:val="single"/>
              <w:left w:color="000000" w:sz="4" w:val="single"/>
              <w:bottom w:color="000000" w:sz="4" w:val="single"/>
              <w:right w:color="000000" w:sz="4" w:val="single"/>
            </w:tcBorders>
            <w:shd w:fill="auto" w:val="clear"/>
          </w:tcPr>
          <w:p w14:paraId="D1010000">
            <w:pPr>
              <w:spacing w:after="120" w:line="240" w:lineRule="atLeast"/>
              <w:ind/>
            </w:pPr>
            <w: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w:t>
            </w:r>
            <w:r>
              <w:br/>
            </w:r>
            <w:r>
              <w:t>с нарушением требований, установленных пунктами 2.5-2.7 Административного регламента</w:t>
            </w:r>
          </w:p>
        </w:tc>
        <w:tc>
          <w:tcPr>
            <w:tcW w:type="dxa" w:w="3658"/>
            <w:tcBorders>
              <w:top w:color="000000" w:sz="4" w:val="single"/>
              <w:left w:color="000000" w:sz="4" w:val="single"/>
              <w:bottom w:color="000000" w:sz="4" w:val="single"/>
              <w:right w:color="000000" w:sz="4" w:val="single"/>
            </w:tcBorders>
            <w:shd w:fill="auto" w:val="clear"/>
          </w:tcPr>
          <w:p w14:paraId="D2010000">
            <w:pPr>
              <w:spacing w:after="120" w:line="240" w:lineRule="atLeast"/>
              <w:ind/>
              <w:rPr>
                <w:i w:val="1"/>
              </w:rPr>
            </w:pPr>
            <w:r>
              <w:rPr>
                <w:i w:val="1"/>
              </w:rPr>
              <w:t>Указывается исчерпывающий перечень документов, поданных с нарушением указанных требований, а также нарушенные требования</w:t>
            </w:r>
          </w:p>
        </w:tc>
      </w:tr>
    </w:tbl>
    <w:p w14:paraId="D3010000"/>
    <w:p w14:paraId="D4010000">
      <w:pPr>
        <w:tabs>
          <w:tab w:leader="underscore" w:pos="9071" w:val="right"/>
        </w:tabs>
        <w:ind/>
        <w:jc w:val="center"/>
        <w:rPr>
          <w:u w:val="single"/>
        </w:rPr>
      </w:pPr>
      <w:r>
        <w:t>Дополнительно информируем: ____________________________________________________ _______________________________________________________________________________.</w:t>
      </w:r>
    </w:p>
    <w:p w14:paraId="D5010000">
      <w:pPr>
        <w:spacing w:line="240" w:lineRule="atLeast"/>
        <w:ind/>
        <w:jc w:val="center"/>
        <w:rPr>
          <w:sz w:val="20"/>
        </w:rPr>
      </w:pPr>
      <w:r>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D6010000">
      <w:pPr>
        <w:tabs>
          <w:tab w:leader="underscore" w:pos="9071" w:val="right"/>
        </w:tabs>
        <w:ind/>
      </w:pPr>
    </w:p>
    <w:p w14:paraId="D7010000">
      <w:pPr>
        <w:tabs>
          <w:tab w:leader="underscore" w:pos="9071" w:val="right"/>
        </w:tabs>
        <w:ind/>
      </w:pPr>
      <w:r>
        <w:t>Приложение: ____________________________________________________________________ _______________________________________________________________________________.</w:t>
      </w:r>
    </w:p>
    <w:p w14:paraId="D8010000">
      <w:pPr>
        <w:tabs>
          <w:tab w:leader="underscore" w:pos="9071" w:val="right"/>
        </w:tabs>
        <w:spacing w:line="240" w:lineRule="atLeast"/>
        <w:ind/>
        <w:jc w:val="center"/>
        <w:rPr>
          <w:sz w:val="20"/>
        </w:rPr>
      </w:pPr>
      <w:r>
        <w:rPr>
          <w:sz w:val="20"/>
        </w:rPr>
        <w:t>(прилагаются документы, представленные заявителем)</w:t>
      </w:r>
    </w:p>
    <w:p w14:paraId="D9010000"/>
    <w:tbl>
      <w:tblPr>
        <w:tblStyle w:val="Style_4"/>
        <w:tblLayout w:type="fixed"/>
        <w:tblCellMar>
          <w:left w:type="dxa" w:w="28"/>
          <w:right w:type="dxa" w:w="28"/>
        </w:tblCellMar>
      </w:tblPr>
      <w:tblGrid>
        <w:gridCol w:w="3119"/>
        <w:gridCol w:w="595"/>
        <w:gridCol w:w="1701"/>
        <w:gridCol w:w="709"/>
        <w:gridCol w:w="3346"/>
      </w:tblGrid>
      <w:tr>
        <w:tc>
          <w:tcPr>
            <w:tcW w:type="dxa" w:w="3119"/>
            <w:tcBorders>
              <w:top w:sz="4" w:val="nil"/>
              <w:left w:sz="4" w:val="nil"/>
              <w:bottom w:color="000000" w:sz="4" w:val="single"/>
              <w:right w:sz="4" w:val="nil"/>
            </w:tcBorders>
            <w:tcMar>
              <w:left w:type="dxa" w:w="28"/>
              <w:right w:type="dxa" w:w="28"/>
            </w:tcMar>
            <w:vAlign w:val="bottom"/>
          </w:tcPr>
          <w:p w14:paraId="DA010000"/>
        </w:tc>
        <w:tc>
          <w:tcPr>
            <w:tcW w:type="dxa" w:w="595"/>
            <w:tcBorders>
              <w:top w:sz="4" w:val="nil"/>
              <w:left w:sz="4" w:val="nil"/>
              <w:bottom w:sz="4" w:val="nil"/>
              <w:right w:sz="4" w:val="nil"/>
            </w:tcBorders>
            <w:tcMar>
              <w:left w:type="dxa" w:w="28"/>
              <w:right w:type="dxa" w:w="28"/>
            </w:tcMar>
            <w:vAlign w:val="bottom"/>
          </w:tcPr>
          <w:p w14:paraId="DB010000"/>
        </w:tc>
        <w:tc>
          <w:tcPr>
            <w:tcW w:type="dxa" w:w="1701"/>
            <w:tcBorders>
              <w:top w:sz="4" w:val="nil"/>
              <w:left w:sz="4" w:val="nil"/>
              <w:bottom w:color="000000" w:sz="4" w:val="single"/>
              <w:right w:sz="4" w:val="nil"/>
            </w:tcBorders>
            <w:tcMar>
              <w:left w:type="dxa" w:w="28"/>
              <w:right w:type="dxa" w:w="28"/>
            </w:tcMar>
            <w:vAlign w:val="bottom"/>
          </w:tcPr>
          <w:p w14:paraId="DC010000"/>
        </w:tc>
        <w:tc>
          <w:tcPr>
            <w:tcW w:type="dxa" w:w="709"/>
            <w:tcBorders>
              <w:top w:sz="4" w:val="nil"/>
              <w:left w:sz="4" w:val="nil"/>
              <w:bottom w:sz="4" w:val="nil"/>
              <w:right w:sz="4" w:val="nil"/>
            </w:tcBorders>
            <w:tcMar>
              <w:left w:type="dxa" w:w="28"/>
              <w:right w:type="dxa" w:w="28"/>
            </w:tcMar>
            <w:vAlign w:val="bottom"/>
          </w:tcPr>
          <w:p w14:paraId="DD010000"/>
        </w:tc>
        <w:tc>
          <w:tcPr>
            <w:tcW w:type="dxa" w:w="3346"/>
            <w:tcBorders>
              <w:top w:sz="4" w:val="nil"/>
              <w:left w:sz="4" w:val="nil"/>
              <w:bottom w:color="000000" w:sz="4" w:val="single"/>
              <w:right w:sz="4" w:val="nil"/>
            </w:tcBorders>
            <w:tcMar>
              <w:left w:type="dxa" w:w="28"/>
              <w:right w:type="dxa" w:w="28"/>
            </w:tcMar>
            <w:vAlign w:val="bottom"/>
          </w:tcPr>
          <w:p w14:paraId="DE010000"/>
        </w:tc>
      </w:tr>
      <w:tr>
        <w:tc>
          <w:tcPr>
            <w:tcW w:type="dxa" w:w="3119"/>
            <w:tcBorders>
              <w:top w:sz="4" w:val="nil"/>
              <w:left w:sz="4" w:val="nil"/>
              <w:bottom w:sz="4" w:val="nil"/>
              <w:right w:sz="4" w:val="nil"/>
            </w:tcBorders>
            <w:tcMar>
              <w:left w:type="dxa" w:w="28"/>
              <w:right w:type="dxa" w:w="28"/>
            </w:tcMar>
          </w:tcPr>
          <w:p w14:paraId="DF010000">
            <w:pPr>
              <w:spacing w:line="240" w:lineRule="atLeast"/>
              <w:ind/>
              <w:jc w:val="center"/>
              <w:rPr>
                <w:sz w:val="20"/>
              </w:rPr>
            </w:pPr>
            <w:r>
              <w:rPr>
                <w:sz w:val="20"/>
              </w:rPr>
              <w:t>(должность)</w:t>
            </w:r>
          </w:p>
        </w:tc>
        <w:tc>
          <w:tcPr>
            <w:tcW w:type="dxa" w:w="595"/>
            <w:tcBorders>
              <w:top w:sz="4" w:val="nil"/>
              <w:left w:sz="4" w:val="nil"/>
              <w:bottom w:sz="4" w:val="nil"/>
              <w:right w:sz="4" w:val="nil"/>
            </w:tcBorders>
            <w:tcMar>
              <w:left w:type="dxa" w:w="28"/>
              <w:right w:type="dxa" w:w="28"/>
            </w:tcMar>
          </w:tcPr>
          <w:p w14:paraId="E0010000">
            <w:pPr>
              <w:spacing w:line="240" w:lineRule="atLeast"/>
              <w:ind/>
              <w:jc w:val="center"/>
              <w:rPr>
                <w:sz w:val="20"/>
              </w:rPr>
            </w:pPr>
          </w:p>
        </w:tc>
        <w:tc>
          <w:tcPr>
            <w:tcW w:type="dxa" w:w="1701"/>
            <w:tcBorders>
              <w:top w:sz="4" w:val="nil"/>
              <w:left w:sz="4" w:val="nil"/>
              <w:bottom w:sz="4" w:val="nil"/>
              <w:right w:sz="4" w:val="nil"/>
            </w:tcBorders>
            <w:tcMar>
              <w:left w:type="dxa" w:w="28"/>
              <w:right w:type="dxa" w:w="28"/>
            </w:tcMar>
          </w:tcPr>
          <w:p w14:paraId="E1010000">
            <w:pPr>
              <w:spacing w:line="240" w:lineRule="atLeast"/>
              <w:ind/>
              <w:jc w:val="center"/>
              <w:rPr>
                <w:sz w:val="20"/>
              </w:rPr>
            </w:pPr>
            <w:r>
              <w:rPr>
                <w:sz w:val="20"/>
              </w:rPr>
              <w:t>(подпись)</w:t>
            </w:r>
          </w:p>
        </w:tc>
        <w:tc>
          <w:tcPr>
            <w:tcW w:type="dxa" w:w="709"/>
            <w:tcBorders>
              <w:top w:sz="4" w:val="nil"/>
              <w:left w:sz="4" w:val="nil"/>
              <w:bottom w:sz="4" w:val="nil"/>
              <w:right w:sz="4" w:val="nil"/>
            </w:tcBorders>
            <w:tcMar>
              <w:left w:type="dxa" w:w="28"/>
              <w:right w:type="dxa" w:w="28"/>
            </w:tcMar>
          </w:tcPr>
          <w:p w14:paraId="E2010000">
            <w:pPr>
              <w:spacing w:line="240" w:lineRule="atLeast"/>
              <w:ind/>
              <w:jc w:val="center"/>
              <w:rPr>
                <w:sz w:val="20"/>
              </w:rPr>
            </w:pPr>
          </w:p>
        </w:tc>
        <w:tc>
          <w:tcPr>
            <w:tcW w:type="dxa" w:w="3346"/>
            <w:tcBorders>
              <w:top w:sz="4" w:val="nil"/>
              <w:left w:sz="4" w:val="nil"/>
              <w:bottom w:sz="4" w:val="nil"/>
              <w:right w:sz="4" w:val="nil"/>
            </w:tcBorders>
            <w:tcMar>
              <w:left w:type="dxa" w:w="28"/>
              <w:right w:type="dxa" w:w="28"/>
            </w:tcMar>
          </w:tcPr>
          <w:p w14:paraId="E3010000">
            <w:pPr>
              <w:spacing w:line="240" w:lineRule="atLeast"/>
              <w:ind/>
              <w:jc w:val="center"/>
              <w:rPr>
                <w:sz w:val="20"/>
              </w:rPr>
            </w:pPr>
            <w:r>
              <w:rPr>
                <w:sz w:val="20"/>
              </w:rPr>
              <w:t>(фамилия, имя, отчество</w:t>
            </w:r>
            <w:r>
              <w:rPr>
                <w:sz w:val="20"/>
              </w:rPr>
              <w:br/>
            </w:r>
            <w:r>
              <w:rPr>
                <w:sz w:val="20"/>
              </w:rPr>
              <w:t>(при наличии)</w:t>
            </w:r>
          </w:p>
        </w:tc>
      </w:tr>
    </w:tbl>
    <w:p w14:paraId="E4010000"/>
    <w:p w14:paraId="E5010000">
      <w:r>
        <w:t>Дата</w:t>
      </w:r>
    </w:p>
    <w:p w14:paraId="E6010000">
      <w:r>
        <w:t>*Сведения об ИНН в отношении иностранного юридического лица не указываются.</w:t>
      </w:r>
    </w:p>
    <w:p w14:paraId="E7010000">
      <w:pPr>
        <w:ind/>
        <w:jc w:val="right"/>
        <w:rPr>
          <w:i w:val="1"/>
          <w:sz w:val="28"/>
        </w:rPr>
      </w:pPr>
    </w:p>
    <w:p w14:paraId="E8010000">
      <w:pPr>
        <w:ind/>
        <w:jc w:val="right"/>
        <w:rPr>
          <w:i w:val="1"/>
          <w:sz w:val="28"/>
        </w:rPr>
      </w:pPr>
    </w:p>
    <w:p w14:paraId="E9010000">
      <w:pPr>
        <w:ind/>
        <w:jc w:val="right"/>
        <w:rPr>
          <w:i w:val="1"/>
          <w:sz w:val="28"/>
        </w:rPr>
      </w:pPr>
    </w:p>
    <w:p w14:paraId="EA010000">
      <w:pPr>
        <w:rPr>
          <w:i w:val="1"/>
          <w:sz w:val="28"/>
        </w:rPr>
      </w:pPr>
      <w:bookmarkStart w:id="16" w:name="_GoBack"/>
      <w:bookmarkEnd w:id="16"/>
    </w:p>
    <w:p w14:paraId="EB010000">
      <w:pPr>
        <w:ind/>
        <w:jc w:val="right"/>
        <w:rPr>
          <w:i w:val="1"/>
          <w:sz w:val="28"/>
        </w:rPr>
      </w:pPr>
      <w:r>
        <w:rPr>
          <w:i w:val="1"/>
          <w:sz w:val="28"/>
        </w:rPr>
        <w:t>Приложение 3</w:t>
      </w:r>
    </w:p>
    <w:p w14:paraId="EC010000">
      <w:pPr>
        <w:widowControl w:val="0"/>
        <w:tabs>
          <w:tab w:leader="none" w:pos="567" w:val="left"/>
        </w:tabs>
        <w:ind w:firstLine="567" w:left="3969"/>
        <w:jc w:val="right"/>
        <w:rPr>
          <w:i w:val="1"/>
          <w:sz w:val="28"/>
        </w:rPr>
      </w:pPr>
      <w:r>
        <w:rPr>
          <w:i w:val="1"/>
          <w:sz w:val="28"/>
        </w:rPr>
        <w:t>к Административному регламенту</w:t>
      </w:r>
    </w:p>
    <w:p w14:paraId="ED010000">
      <w:pPr>
        <w:widowControl w:val="0"/>
        <w:tabs>
          <w:tab w:leader="none" w:pos="0" w:val="left"/>
        </w:tabs>
        <w:ind w:firstLine="567" w:left="3969" w:right="-1"/>
        <w:contextualSpacing w:val="1"/>
        <w:jc w:val="right"/>
        <w:rPr>
          <w:i w:val="1"/>
          <w:sz w:val="28"/>
        </w:rPr>
      </w:pPr>
      <w:r>
        <w:rPr>
          <w:i w:val="1"/>
          <w:sz w:val="28"/>
        </w:rPr>
        <w:t>по предоставлению муниципальной услуги</w:t>
      </w:r>
    </w:p>
    <w:p w14:paraId="EE010000">
      <w:pPr>
        <w:pStyle w:val="Style_2"/>
        <w:ind w:firstLine="0" w:left="6379"/>
        <w:jc w:val="center"/>
        <w:outlineLvl w:val="1"/>
        <w:rPr>
          <w:rFonts w:ascii="Times New Roman" w:hAnsi="Times New Roman"/>
          <w:b w:val="1"/>
        </w:rPr>
      </w:pPr>
    </w:p>
    <w:p w14:paraId="EF010000">
      <w:pPr>
        <w:pStyle w:val="Style_2"/>
        <w:ind w:firstLine="0" w:left="6379"/>
        <w:jc w:val="center"/>
        <w:outlineLvl w:val="1"/>
        <w:rPr>
          <w:rFonts w:ascii="Times New Roman" w:hAnsi="Times New Roman"/>
          <w:b w:val="1"/>
        </w:rPr>
      </w:pPr>
      <w:r>
        <w:rPr>
          <w:rFonts w:ascii="Times New Roman" w:hAnsi="Times New Roman"/>
          <w:b w:val="1"/>
        </w:rPr>
        <w:t>ФОРМА</w:t>
      </w:r>
    </w:p>
    <w:p w14:paraId="F0010000">
      <w:pPr>
        <w:ind/>
        <w:jc w:val="center"/>
      </w:pPr>
    </w:p>
    <w:p w14:paraId="F1010000">
      <w:pPr>
        <w:spacing w:after="240"/>
        <w:ind/>
        <w:jc w:val="center"/>
        <w:rPr>
          <w:sz w:val="20"/>
        </w:rPr>
      </w:pPr>
      <w:r>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F2010000">
      <w:pPr>
        <w:ind w:firstLine="0" w:left="5670"/>
      </w:pPr>
      <w:r>
        <w:t>Кому:</w:t>
      </w:r>
    </w:p>
    <w:p w14:paraId="F3010000">
      <w:pPr>
        <w:ind w:firstLine="0" w:left="5670"/>
      </w:pPr>
    </w:p>
    <w:p w14:paraId="F4010000">
      <w:pPr>
        <w:ind w:firstLine="0" w:left="5670"/>
        <w:rPr>
          <w:sz w:val="2"/>
        </w:rPr>
      </w:pPr>
    </w:p>
    <w:p w14:paraId="F5010000">
      <w:pPr>
        <w:ind w:firstLine="0" w:left="5670"/>
      </w:pPr>
    </w:p>
    <w:p w14:paraId="F6010000">
      <w:pPr>
        <w:ind w:firstLine="0" w:left="5670"/>
        <w:rPr>
          <w:sz w:val="2"/>
        </w:rPr>
      </w:pPr>
    </w:p>
    <w:p w14:paraId="F7010000">
      <w:pPr>
        <w:ind w:firstLine="0" w:left="5670"/>
      </w:pPr>
    </w:p>
    <w:p w14:paraId="F8010000">
      <w:pPr>
        <w:ind w:firstLine="0" w:left="5670"/>
        <w:rPr>
          <w:sz w:val="2"/>
        </w:rPr>
      </w:pPr>
    </w:p>
    <w:p w14:paraId="F9010000">
      <w:pPr>
        <w:ind w:firstLine="0" w:left="5670"/>
      </w:pPr>
      <w:r>
        <w:t xml:space="preserve">Почтовый адрес: </w:t>
      </w:r>
    </w:p>
    <w:p w14:paraId="FA010000">
      <w:pPr>
        <w:ind w:firstLine="0" w:left="5670"/>
        <w:rPr>
          <w:sz w:val="2"/>
        </w:rPr>
      </w:pPr>
    </w:p>
    <w:p w14:paraId="FB010000">
      <w:pPr>
        <w:ind w:firstLine="0" w:left="5670"/>
      </w:pPr>
    </w:p>
    <w:p w14:paraId="FC010000">
      <w:pPr>
        <w:ind w:firstLine="0" w:left="5670"/>
        <w:rPr>
          <w:sz w:val="2"/>
        </w:rPr>
      </w:pPr>
    </w:p>
    <w:p w14:paraId="FD010000">
      <w:pPr>
        <w:ind w:firstLine="0" w:left="5670"/>
      </w:pPr>
    </w:p>
    <w:p w14:paraId="FE010000">
      <w:pPr>
        <w:ind w:firstLine="0" w:left="5670"/>
        <w:rPr>
          <w:sz w:val="2"/>
        </w:rPr>
      </w:pPr>
    </w:p>
    <w:p w14:paraId="FF010000">
      <w:pPr>
        <w:ind w:firstLine="0" w:left="5670"/>
      </w:pPr>
      <w:r>
        <w:t xml:space="preserve">Адрес электронной почты (при наличии): </w:t>
      </w:r>
    </w:p>
    <w:p w14:paraId="00020000">
      <w:pPr>
        <w:ind w:firstLine="0" w:left="5670"/>
        <w:rPr>
          <w:sz w:val="2"/>
        </w:rPr>
      </w:pPr>
    </w:p>
    <w:p w14:paraId="01020000">
      <w:pPr>
        <w:ind w:firstLine="0" w:left="5670"/>
      </w:pPr>
    </w:p>
    <w:p w14:paraId="02020000">
      <w:pPr>
        <w:spacing w:after="240"/>
        <w:ind w:firstLine="0" w:left="5670"/>
        <w:rPr>
          <w:sz w:val="2"/>
        </w:rPr>
      </w:pPr>
    </w:p>
    <w:p w14:paraId="03020000">
      <w:pPr>
        <w:spacing w:after="240"/>
        <w:ind/>
        <w:jc w:val="center"/>
        <w:rPr>
          <w:b w:val="1"/>
          <w:sz w:val="26"/>
        </w:rPr>
      </w:pPr>
      <w:r>
        <w:rPr>
          <w:b w:val="1"/>
          <w:sz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val="1"/>
          <w:sz w:val="26"/>
        </w:rPr>
        <w:br/>
      </w:r>
      <w:r>
        <w:rPr>
          <w:b w:val="1"/>
          <w:sz w:val="26"/>
        </w:rPr>
        <w:t xml:space="preserve">и допустимости размещения объекта индивидуального жилищного </w:t>
      </w:r>
      <w:r>
        <w:rPr>
          <w:b w:val="1"/>
          <w:sz w:val="26"/>
        </w:rPr>
        <w:br/>
      </w:r>
      <w:r>
        <w:rPr>
          <w:b w:val="1"/>
          <w:sz w:val="26"/>
        </w:rPr>
        <w:t>строительства или садового дома на земельном участке</w:t>
      </w:r>
    </w:p>
    <w:tbl>
      <w:tblPr>
        <w:tblStyle w:val="Style_4"/>
        <w:tblLayout w:type="fixed"/>
        <w:tblCellMar>
          <w:left w:type="dxa" w:w="28"/>
          <w:right w:type="dxa" w:w="28"/>
        </w:tblCellMar>
      </w:tblPr>
      <w:tblGrid>
        <w:gridCol w:w="198"/>
        <w:gridCol w:w="397"/>
        <w:gridCol w:w="255"/>
        <w:gridCol w:w="1418"/>
        <w:gridCol w:w="369"/>
        <w:gridCol w:w="369"/>
        <w:gridCol w:w="454"/>
        <w:gridCol w:w="4763"/>
        <w:gridCol w:w="1701"/>
      </w:tblGrid>
      <w:tr>
        <w:tc>
          <w:tcPr>
            <w:tcW w:type="dxa" w:w="198"/>
            <w:tcBorders>
              <w:top w:sz="4" w:val="nil"/>
              <w:left w:sz="4" w:val="nil"/>
              <w:bottom w:sz="4" w:val="nil"/>
              <w:right w:sz="4" w:val="nil"/>
            </w:tcBorders>
            <w:tcMar>
              <w:left w:type="dxa" w:w="28"/>
              <w:right w:type="dxa" w:w="28"/>
            </w:tcMar>
            <w:vAlign w:val="bottom"/>
          </w:tcPr>
          <w:p w14:paraId="04020000">
            <w:pPr>
              <w:ind/>
              <w:jc w:val="right"/>
            </w:pPr>
            <w:r>
              <w:t>«</w:t>
            </w:r>
          </w:p>
        </w:tc>
        <w:tc>
          <w:tcPr>
            <w:tcW w:type="dxa" w:w="397"/>
            <w:tcBorders>
              <w:top w:sz="4" w:val="nil"/>
              <w:left w:sz="4" w:val="nil"/>
              <w:bottom w:color="000000" w:sz="4" w:val="single"/>
              <w:right w:sz="4" w:val="nil"/>
            </w:tcBorders>
            <w:tcMar>
              <w:left w:type="dxa" w:w="28"/>
              <w:right w:type="dxa" w:w="28"/>
            </w:tcMar>
            <w:vAlign w:val="bottom"/>
          </w:tcPr>
          <w:p w14:paraId="05020000">
            <w:pPr>
              <w:ind/>
              <w:jc w:val="center"/>
            </w:pPr>
          </w:p>
        </w:tc>
        <w:tc>
          <w:tcPr>
            <w:tcW w:type="dxa" w:w="255"/>
            <w:tcBorders>
              <w:top w:sz="4" w:val="nil"/>
              <w:left w:sz="4" w:val="nil"/>
              <w:bottom w:sz="4" w:val="nil"/>
              <w:right w:sz="4" w:val="nil"/>
            </w:tcBorders>
            <w:tcMar>
              <w:left w:type="dxa" w:w="28"/>
              <w:right w:type="dxa" w:w="28"/>
            </w:tcMar>
            <w:vAlign w:val="bottom"/>
          </w:tcPr>
          <w:p w14:paraId="06020000">
            <w:r>
              <w:t>»</w:t>
            </w:r>
          </w:p>
        </w:tc>
        <w:tc>
          <w:tcPr>
            <w:tcW w:type="dxa" w:w="1418"/>
            <w:tcBorders>
              <w:top w:sz="4" w:val="nil"/>
              <w:left w:sz="4" w:val="nil"/>
              <w:bottom w:color="000000" w:sz="4" w:val="single"/>
              <w:right w:sz="4" w:val="nil"/>
            </w:tcBorders>
            <w:tcMar>
              <w:left w:type="dxa" w:w="28"/>
              <w:right w:type="dxa" w:w="28"/>
            </w:tcMar>
            <w:vAlign w:val="bottom"/>
          </w:tcPr>
          <w:p w14:paraId="07020000">
            <w:pPr>
              <w:ind/>
              <w:jc w:val="center"/>
            </w:pPr>
          </w:p>
        </w:tc>
        <w:tc>
          <w:tcPr>
            <w:tcW w:type="dxa" w:w="369"/>
            <w:tcBorders>
              <w:top w:sz="4" w:val="nil"/>
              <w:left w:sz="4" w:val="nil"/>
              <w:bottom w:sz="4" w:val="nil"/>
              <w:right w:sz="4" w:val="nil"/>
            </w:tcBorders>
            <w:tcMar>
              <w:left w:type="dxa" w:w="28"/>
              <w:right w:type="dxa" w:w="28"/>
            </w:tcMar>
            <w:vAlign w:val="bottom"/>
          </w:tcPr>
          <w:p w14:paraId="08020000">
            <w:pPr>
              <w:ind/>
              <w:jc w:val="right"/>
            </w:pPr>
            <w:r>
              <w:t>20</w:t>
            </w:r>
          </w:p>
        </w:tc>
        <w:tc>
          <w:tcPr>
            <w:tcW w:type="dxa" w:w="369"/>
            <w:tcBorders>
              <w:top w:sz="4" w:val="nil"/>
              <w:left w:sz="4" w:val="nil"/>
              <w:bottom w:color="000000" w:sz="4" w:val="single"/>
              <w:right w:sz="4" w:val="nil"/>
            </w:tcBorders>
            <w:tcMar>
              <w:left w:type="dxa" w:w="28"/>
              <w:right w:type="dxa" w:w="28"/>
            </w:tcMar>
            <w:vAlign w:val="bottom"/>
          </w:tcPr>
          <w:p w14:paraId="09020000"/>
        </w:tc>
        <w:tc>
          <w:tcPr>
            <w:tcW w:type="dxa" w:w="454"/>
            <w:tcBorders>
              <w:top w:sz="4" w:val="nil"/>
              <w:left w:sz="4" w:val="nil"/>
              <w:bottom w:sz="4" w:val="nil"/>
              <w:right w:sz="4" w:val="nil"/>
            </w:tcBorders>
            <w:tcMar>
              <w:left w:type="dxa" w:w="28"/>
              <w:right w:type="dxa" w:w="28"/>
            </w:tcMar>
            <w:vAlign w:val="bottom"/>
          </w:tcPr>
          <w:p w14:paraId="0A020000">
            <w:pPr>
              <w:ind w:firstLine="0" w:left="57"/>
            </w:pPr>
            <w:r>
              <w:t>г.</w:t>
            </w:r>
          </w:p>
        </w:tc>
        <w:tc>
          <w:tcPr>
            <w:tcW w:type="dxa" w:w="4763"/>
            <w:tcBorders>
              <w:top w:sz="4" w:val="nil"/>
              <w:left w:sz="4" w:val="nil"/>
              <w:bottom w:sz="4" w:val="nil"/>
              <w:right w:sz="4" w:val="nil"/>
            </w:tcBorders>
            <w:tcMar>
              <w:left w:type="dxa" w:w="28"/>
              <w:right w:type="dxa" w:w="28"/>
            </w:tcMar>
            <w:vAlign w:val="bottom"/>
          </w:tcPr>
          <w:p w14:paraId="0B020000">
            <w:pPr>
              <w:ind w:right="85"/>
              <w:jc w:val="right"/>
            </w:pPr>
            <w:r>
              <w:t>№</w:t>
            </w:r>
          </w:p>
        </w:tc>
        <w:tc>
          <w:tcPr>
            <w:tcW w:type="dxa" w:w="1701"/>
            <w:tcBorders>
              <w:top w:sz="4" w:val="nil"/>
              <w:left w:sz="4" w:val="nil"/>
              <w:bottom w:color="000000" w:sz="4" w:val="single"/>
              <w:right w:sz="4" w:val="nil"/>
            </w:tcBorders>
            <w:tcMar>
              <w:left w:type="dxa" w:w="28"/>
              <w:right w:type="dxa" w:w="28"/>
            </w:tcMar>
            <w:vAlign w:val="bottom"/>
          </w:tcPr>
          <w:p w14:paraId="0C020000">
            <w:pPr>
              <w:ind/>
              <w:jc w:val="center"/>
            </w:pPr>
          </w:p>
        </w:tc>
      </w:tr>
    </w:tbl>
    <w:p w14:paraId="0D020000">
      <w:pPr>
        <w:spacing w:after="200" w:before="360"/>
        <w:ind w:firstLine="567" w:left="0"/>
        <w:jc w:val="both"/>
      </w:pPr>
      <w:r>
        <w:rPr>
          <w:b w:val="1"/>
        </w:rPr>
        <w:t>По результатам рассмотрения</w:t>
      </w:r>
      <w: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Style w:val="Style_4"/>
        <w:tblLayout w:type="fixed"/>
        <w:tblCellMar>
          <w:left w:type="dxa" w:w="28"/>
          <w:right w:type="dxa" w:w="28"/>
        </w:tblCellMar>
      </w:tblPr>
      <w:tblGrid>
        <w:gridCol w:w="4820"/>
        <w:gridCol w:w="5160"/>
      </w:tblGrid>
      <w:tr>
        <w:tc>
          <w:tcPr>
            <w:tcW w:type="dxa" w:w="4820"/>
            <w:tcBorders>
              <w:top w:sz="4" w:val="nil"/>
              <w:left w:sz="4" w:val="nil"/>
              <w:bottom w:sz="4" w:val="nil"/>
              <w:right w:sz="4" w:val="nil"/>
            </w:tcBorders>
            <w:tcMar>
              <w:left w:type="dxa" w:w="28"/>
              <w:right w:type="dxa" w:w="28"/>
            </w:tcMar>
            <w:vAlign w:val="bottom"/>
          </w:tcPr>
          <w:p w14:paraId="0E020000">
            <w:r>
              <w:t>направленного</w:t>
            </w:r>
          </w:p>
          <w:p w14:paraId="0F020000">
            <w:pPr>
              <w:rPr>
                <w:sz w:val="20"/>
              </w:rPr>
            </w:pPr>
            <w:r>
              <w:rPr>
                <w:sz w:val="20"/>
              </w:rPr>
              <w:t>(дата направления уведомления)</w:t>
            </w:r>
          </w:p>
        </w:tc>
        <w:tc>
          <w:tcPr>
            <w:tcW w:type="dxa" w:w="5160"/>
            <w:tcBorders>
              <w:top w:sz="4" w:val="nil"/>
              <w:left w:sz="4" w:val="nil"/>
              <w:bottom w:color="000000" w:sz="4" w:val="single"/>
              <w:right w:sz="4" w:val="nil"/>
            </w:tcBorders>
            <w:tcMar>
              <w:left w:type="dxa" w:w="28"/>
              <w:right w:type="dxa" w:w="28"/>
            </w:tcMar>
            <w:vAlign w:val="bottom"/>
          </w:tcPr>
          <w:p w14:paraId="10020000">
            <w:pPr>
              <w:ind/>
              <w:jc w:val="center"/>
            </w:pPr>
          </w:p>
        </w:tc>
      </w:tr>
      <w:tr>
        <w:tc>
          <w:tcPr>
            <w:tcW w:type="dxa" w:w="4820"/>
            <w:tcBorders>
              <w:top w:sz="4" w:val="nil"/>
              <w:left w:sz="4" w:val="nil"/>
              <w:bottom w:sz="4" w:val="nil"/>
              <w:right w:sz="4" w:val="nil"/>
            </w:tcBorders>
            <w:tcMar>
              <w:left w:type="dxa" w:w="28"/>
              <w:right w:type="dxa" w:w="28"/>
            </w:tcMar>
            <w:vAlign w:val="bottom"/>
          </w:tcPr>
          <w:p w14:paraId="11020000">
            <w:pPr>
              <w:spacing w:before="80"/>
              <w:ind/>
            </w:pPr>
            <w:r>
              <w:t>зарегистрированного</w:t>
            </w:r>
          </w:p>
          <w:p w14:paraId="12020000">
            <w:r>
              <w:rPr>
                <w:sz w:val="20"/>
              </w:rPr>
              <w:t>(дата и номер регистрации уведомления)</w:t>
            </w:r>
          </w:p>
        </w:tc>
        <w:tc>
          <w:tcPr>
            <w:tcW w:type="dxa" w:w="5160"/>
            <w:tcBorders>
              <w:top w:color="000000" w:sz="4" w:val="single"/>
              <w:left w:sz="4" w:val="nil"/>
              <w:bottom w:color="000000" w:sz="4" w:val="single"/>
              <w:right w:sz="4" w:val="nil"/>
            </w:tcBorders>
            <w:tcMar>
              <w:left w:type="dxa" w:w="28"/>
              <w:right w:type="dxa" w:w="28"/>
            </w:tcMar>
            <w:vAlign w:val="bottom"/>
          </w:tcPr>
          <w:p w14:paraId="13020000">
            <w:pPr>
              <w:ind/>
              <w:jc w:val="center"/>
            </w:pPr>
          </w:p>
        </w:tc>
      </w:tr>
    </w:tbl>
    <w:p w14:paraId="14020000">
      <w:pPr>
        <w:spacing w:before="240"/>
        <w:ind/>
      </w:pPr>
      <w:r>
        <w:rPr>
          <w:b w:val="1"/>
        </w:rPr>
        <w:t>уведомляем о соответствии</w:t>
      </w:r>
      <w: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15020000">
      <w:pPr>
        <w:ind w:firstLine="0" w:left="2030"/>
        <w:rPr>
          <w:sz w:val="2"/>
        </w:rPr>
      </w:pPr>
    </w:p>
    <w:p w14:paraId="16020000"/>
    <w:p w14:paraId="17020000">
      <w:pPr>
        <w:spacing w:after="240"/>
        <w:ind/>
        <w:jc w:val="center"/>
        <w:rPr>
          <w:sz w:val="20"/>
        </w:rPr>
      </w:pPr>
      <w:r>
        <w:rPr>
          <w:sz w:val="20"/>
        </w:rPr>
        <w:t>(кадастровый номер земельного участка (при наличии), адрес или описание местоположения земельного участка)</w:t>
      </w:r>
    </w:p>
    <w:tbl>
      <w:tblPr>
        <w:tblStyle w:val="Style_4"/>
        <w:tblLayout w:type="fixed"/>
        <w:tblCellMar>
          <w:left w:type="dxa" w:w="28"/>
          <w:right w:type="dxa" w:w="28"/>
        </w:tblCellMar>
      </w:tblPr>
      <w:tblGrid>
        <w:gridCol w:w="4649"/>
        <w:gridCol w:w="397"/>
        <w:gridCol w:w="1814"/>
        <w:gridCol w:w="397"/>
        <w:gridCol w:w="2722"/>
      </w:tblGrid>
      <w:tr>
        <w:tc>
          <w:tcPr>
            <w:tcW w:type="dxa" w:w="4649"/>
            <w:tcBorders>
              <w:top w:sz="4" w:val="nil"/>
              <w:left w:sz="4" w:val="nil"/>
              <w:bottom w:color="000000" w:sz="4" w:val="single"/>
              <w:right w:sz="4" w:val="nil"/>
            </w:tcBorders>
            <w:tcMar>
              <w:left w:type="dxa" w:w="28"/>
              <w:right w:type="dxa" w:w="28"/>
            </w:tcMar>
            <w:vAlign w:val="bottom"/>
          </w:tcPr>
          <w:p w14:paraId="18020000">
            <w:pPr>
              <w:ind/>
              <w:jc w:val="center"/>
            </w:pPr>
          </w:p>
        </w:tc>
        <w:tc>
          <w:tcPr>
            <w:tcW w:type="dxa" w:w="397"/>
            <w:tcBorders>
              <w:top w:sz="4" w:val="nil"/>
              <w:left w:sz="4" w:val="nil"/>
              <w:bottom w:sz="4" w:val="nil"/>
              <w:right w:sz="4" w:val="nil"/>
            </w:tcBorders>
            <w:tcMar>
              <w:left w:type="dxa" w:w="28"/>
              <w:right w:type="dxa" w:w="28"/>
            </w:tcMar>
            <w:vAlign w:val="bottom"/>
          </w:tcPr>
          <w:p w14:paraId="19020000"/>
        </w:tc>
        <w:tc>
          <w:tcPr>
            <w:tcW w:type="dxa" w:w="1814"/>
            <w:tcBorders>
              <w:top w:sz="4" w:val="nil"/>
              <w:left w:sz="4" w:val="nil"/>
              <w:bottom w:color="000000" w:sz="4" w:val="single"/>
              <w:right w:sz="4" w:val="nil"/>
            </w:tcBorders>
            <w:tcMar>
              <w:left w:type="dxa" w:w="28"/>
              <w:right w:type="dxa" w:w="28"/>
            </w:tcMar>
            <w:vAlign w:val="bottom"/>
          </w:tcPr>
          <w:p w14:paraId="1A020000">
            <w:pPr>
              <w:ind/>
              <w:jc w:val="center"/>
            </w:pPr>
          </w:p>
        </w:tc>
        <w:tc>
          <w:tcPr>
            <w:tcW w:type="dxa" w:w="397"/>
            <w:tcBorders>
              <w:top w:sz="4" w:val="nil"/>
              <w:left w:sz="4" w:val="nil"/>
              <w:bottom w:sz="4" w:val="nil"/>
              <w:right w:sz="4" w:val="nil"/>
            </w:tcBorders>
            <w:tcMar>
              <w:left w:type="dxa" w:w="28"/>
              <w:right w:type="dxa" w:w="28"/>
            </w:tcMar>
            <w:vAlign w:val="bottom"/>
          </w:tcPr>
          <w:p w14:paraId="1B020000">
            <w:pPr>
              <w:ind/>
              <w:jc w:val="center"/>
            </w:pPr>
          </w:p>
        </w:tc>
        <w:tc>
          <w:tcPr>
            <w:tcW w:type="dxa" w:w="2722"/>
            <w:tcBorders>
              <w:top w:sz="4" w:val="nil"/>
              <w:left w:sz="4" w:val="nil"/>
              <w:bottom w:color="000000" w:sz="4" w:val="single"/>
              <w:right w:sz="4" w:val="nil"/>
            </w:tcBorders>
            <w:tcMar>
              <w:left w:type="dxa" w:w="28"/>
              <w:right w:type="dxa" w:w="28"/>
            </w:tcMar>
            <w:vAlign w:val="bottom"/>
          </w:tcPr>
          <w:p w14:paraId="1C020000">
            <w:pPr>
              <w:ind/>
              <w:jc w:val="center"/>
            </w:pPr>
          </w:p>
        </w:tc>
      </w:tr>
      <w:tr>
        <w:tc>
          <w:tcPr>
            <w:tcW w:type="dxa" w:w="4649"/>
            <w:tcBorders>
              <w:top w:sz="4" w:val="nil"/>
              <w:left w:sz="4" w:val="nil"/>
              <w:bottom w:sz="4" w:val="nil"/>
              <w:right w:sz="4" w:val="nil"/>
            </w:tcBorders>
            <w:tcMar>
              <w:left w:type="dxa" w:w="28"/>
              <w:right w:type="dxa" w:w="28"/>
            </w:tcMar>
          </w:tcPr>
          <w:p w14:paraId="1D020000">
            <w:pPr>
              <w:ind/>
              <w:jc w:val="center"/>
              <w:rPr>
                <w:spacing w:val="-2"/>
                <w:sz w:val="20"/>
              </w:rPr>
            </w:pPr>
            <w:r>
              <w:rPr>
                <w:spacing w:val="-2"/>
                <w:sz w:val="20"/>
              </w:rPr>
              <w:t xml:space="preserve">(должность уполномоченного лица уполномоченного </w:t>
            </w:r>
            <w:r>
              <w:rPr>
                <w:sz w:val="20"/>
              </w:rPr>
              <w:t xml:space="preserve">на выдачу разрешений на строительство федерального органа исполнительной власти, </w:t>
            </w:r>
            <w:r>
              <w:rPr>
                <w:sz w:val="20"/>
              </w:rPr>
              <w:br/>
            </w:r>
            <w:r>
              <w:rPr>
                <w:sz w:val="20"/>
              </w:rPr>
              <w:t>органа исполнительной власти субъекта Российской Федерации, органа местного самоуправления)</w:t>
            </w:r>
          </w:p>
        </w:tc>
        <w:tc>
          <w:tcPr>
            <w:tcW w:type="dxa" w:w="397"/>
            <w:tcBorders>
              <w:top w:sz="4" w:val="nil"/>
              <w:left w:sz="4" w:val="nil"/>
              <w:bottom w:sz="4" w:val="nil"/>
              <w:right w:sz="4" w:val="nil"/>
            </w:tcBorders>
            <w:tcMar>
              <w:left w:type="dxa" w:w="28"/>
              <w:right w:type="dxa" w:w="28"/>
            </w:tcMar>
          </w:tcPr>
          <w:p w14:paraId="1E020000">
            <w:pPr>
              <w:rPr>
                <w:sz w:val="20"/>
              </w:rPr>
            </w:pPr>
          </w:p>
        </w:tc>
        <w:tc>
          <w:tcPr>
            <w:tcW w:type="dxa" w:w="1814"/>
            <w:tcBorders>
              <w:top w:sz="4" w:val="nil"/>
              <w:left w:sz="4" w:val="nil"/>
              <w:bottom w:sz="4" w:val="nil"/>
              <w:right w:sz="4" w:val="nil"/>
            </w:tcBorders>
            <w:tcMar>
              <w:left w:type="dxa" w:w="28"/>
              <w:right w:type="dxa" w:w="28"/>
            </w:tcMar>
          </w:tcPr>
          <w:p w14:paraId="1F020000">
            <w:pPr>
              <w:ind/>
              <w:jc w:val="center"/>
              <w:rPr>
                <w:sz w:val="20"/>
              </w:rPr>
            </w:pPr>
            <w:r>
              <w:rPr>
                <w:sz w:val="20"/>
              </w:rPr>
              <w:t>(подпись)</w:t>
            </w:r>
          </w:p>
        </w:tc>
        <w:tc>
          <w:tcPr>
            <w:tcW w:type="dxa" w:w="397"/>
            <w:tcBorders>
              <w:top w:sz="4" w:val="nil"/>
              <w:left w:sz="4" w:val="nil"/>
              <w:bottom w:sz="4" w:val="nil"/>
              <w:right w:sz="4" w:val="nil"/>
            </w:tcBorders>
            <w:tcMar>
              <w:left w:type="dxa" w:w="28"/>
              <w:right w:type="dxa" w:w="28"/>
            </w:tcMar>
          </w:tcPr>
          <w:p w14:paraId="20020000">
            <w:pPr>
              <w:ind/>
              <w:jc w:val="center"/>
              <w:rPr>
                <w:sz w:val="20"/>
              </w:rPr>
            </w:pPr>
          </w:p>
        </w:tc>
        <w:tc>
          <w:tcPr>
            <w:tcW w:type="dxa" w:w="2722"/>
            <w:tcBorders>
              <w:top w:sz="4" w:val="nil"/>
              <w:left w:sz="4" w:val="nil"/>
              <w:bottom w:sz="4" w:val="nil"/>
              <w:right w:sz="4" w:val="nil"/>
            </w:tcBorders>
            <w:tcMar>
              <w:left w:type="dxa" w:w="28"/>
              <w:right w:type="dxa" w:w="28"/>
            </w:tcMar>
          </w:tcPr>
          <w:p w14:paraId="21020000">
            <w:pPr>
              <w:ind/>
              <w:jc w:val="center"/>
              <w:rPr>
                <w:sz w:val="20"/>
              </w:rPr>
            </w:pPr>
            <w:r>
              <w:rPr>
                <w:sz w:val="20"/>
              </w:rPr>
              <w:t>(расшифровка подписи)</w:t>
            </w:r>
          </w:p>
        </w:tc>
      </w:tr>
    </w:tbl>
    <w:p w14:paraId="22020000">
      <w:pPr>
        <w:spacing w:before="80"/>
        <w:ind/>
      </w:pPr>
      <w:r>
        <w:t>М.П.</w:t>
      </w:r>
    </w:p>
    <w:p w14:paraId="23020000">
      <w:pPr>
        <w:sectPr>
          <w:headerReference r:id="rId1" w:type="first"/>
          <w:headerReference r:id="rId3" w:type="default"/>
          <w:pgSz w:h="15840" w:orient="portrait" w:w="12240"/>
          <w:pgMar w:bottom="1134" w:footer="720" w:gutter="0" w:header="720" w:left="1701" w:right="850" w:top="1134"/>
          <w:titlePg/>
        </w:sectPr>
      </w:pPr>
    </w:p>
    <w:p w14:paraId="24020000">
      <w:pPr>
        <w:ind/>
        <w:jc w:val="right"/>
        <w:rPr>
          <w:i w:val="1"/>
          <w:sz w:val="28"/>
        </w:rPr>
      </w:pPr>
      <w:r>
        <w:rPr>
          <w:i w:val="1"/>
          <w:sz w:val="28"/>
        </w:rPr>
        <w:t>Приложение 4</w:t>
      </w:r>
    </w:p>
    <w:p w14:paraId="25020000">
      <w:pPr>
        <w:widowControl w:val="0"/>
        <w:tabs>
          <w:tab w:leader="none" w:pos="567" w:val="left"/>
        </w:tabs>
        <w:ind w:firstLine="0" w:left="3969"/>
        <w:jc w:val="right"/>
        <w:rPr>
          <w:i w:val="1"/>
          <w:sz w:val="28"/>
        </w:rPr>
      </w:pPr>
      <w:r>
        <w:rPr>
          <w:i w:val="1"/>
          <w:sz w:val="28"/>
        </w:rPr>
        <w:t>к Административному регламенту</w:t>
      </w:r>
    </w:p>
    <w:p w14:paraId="26020000">
      <w:pPr>
        <w:widowControl w:val="0"/>
        <w:tabs>
          <w:tab w:leader="none" w:pos="0" w:val="left"/>
        </w:tabs>
        <w:ind w:firstLine="0" w:left="3969" w:right="-1"/>
        <w:contextualSpacing w:val="1"/>
        <w:jc w:val="right"/>
        <w:rPr>
          <w:i w:val="1"/>
          <w:sz w:val="28"/>
        </w:rPr>
      </w:pPr>
      <w:r>
        <w:rPr>
          <w:i w:val="1"/>
          <w:sz w:val="28"/>
        </w:rPr>
        <w:t>по предоставлению муниципальной услуги</w:t>
      </w:r>
    </w:p>
    <w:p w14:paraId="27020000">
      <w:pPr>
        <w:spacing w:after="240"/>
        <w:ind/>
        <w:jc w:val="right"/>
        <w:rPr>
          <w:b w:val="1"/>
        </w:rPr>
      </w:pPr>
    </w:p>
    <w:p w14:paraId="28020000">
      <w:pPr>
        <w:spacing w:after="240"/>
        <w:ind/>
        <w:jc w:val="right"/>
        <w:rPr>
          <w:b w:val="1"/>
        </w:rPr>
      </w:pPr>
      <w:r>
        <w:rPr>
          <w:b w:val="1"/>
        </w:rPr>
        <w:t>ФОРМА</w:t>
      </w:r>
    </w:p>
    <w:p w14:paraId="29020000">
      <w:pPr>
        <w:ind/>
        <w:jc w:val="center"/>
      </w:pPr>
    </w:p>
    <w:p w14:paraId="2A020000">
      <w:pPr>
        <w:spacing w:after="240"/>
        <w:ind/>
        <w:jc w:val="center"/>
        <w:rPr>
          <w:sz w:val="20"/>
        </w:rPr>
      </w:pPr>
      <w:r>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B020000">
      <w:pPr>
        <w:ind w:firstLine="0" w:left="5670"/>
      </w:pPr>
      <w:r>
        <w:t>Кому:</w:t>
      </w:r>
    </w:p>
    <w:p w14:paraId="2C020000">
      <w:pPr>
        <w:ind w:firstLine="0" w:left="5670"/>
      </w:pPr>
    </w:p>
    <w:p w14:paraId="2D020000">
      <w:pPr>
        <w:ind w:firstLine="0" w:left="5670"/>
        <w:rPr>
          <w:sz w:val="2"/>
        </w:rPr>
      </w:pPr>
    </w:p>
    <w:p w14:paraId="2E020000">
      <w:pPr>
        <w:ind w:firstLine="0" w:left="5670"/>
      </w:pPr>
    </w:p>
    <w:p w14:paraId="2F020000">
      <w:pPr>
        <w:ind w:firstLine="0" w:left="5670"/>
        <w:rPr>
          <w:sz w:val="2"/>
        </w:rPr>
      </w:pPr>
    </w:p>
    <w:p w14:paraId="30020000">
      <w:pPr>
        <w:ind w:firstLine="0" w:left="5670"/>
      </w:pPr>
    </w:p>
    <w:p w14:paraId="31020000">
      <w:pPr>
        <w:ind w:firstLine="0" w:left="5670"/>
        <w:rPr>
          <w:sz w:val="2"/>
        </w:rPr>
      </w:pPr>
    </w:p>
    <w:p w14:paraId="32020000">
      <w:pPr>
        <w:ind w:firstLine="0" w:left="5670"/>
      </w:pPr>
      <w:r>
        <w:t xml:space="preserve">Почтовый адрес: </w:t>
      </w:r>
    </w:p>
    <w:p w14:paraId="33020000">
      <w:pPr>
        <w:ind w:firstLine="0" w:left="5670"/>
        <w:rPr>
          <w:sz w:val="2"/>
        </w:rPr>
      </w:pPr>
    </w:p>
    <w:p w14:paraId="34020000">
      <w:pPr>
        <w:ind w:firstLine="0" w:left="5670"/>
      </w:pPr>
    </w:p>
    <w:p w14:paraId="35020000">
      <w:pPr>
        <w:ind w:firstLine="0" w:left="5670"/>
        <w:rPr>
          <w:sz w:val="2"/>
        </w:rPr>
      </w:pPr>
    </w:p>
    <w:p w14:paraId="36020000">
      <w:pPr>
        <w:ind w:firstLine="0" w:left="5670"/>
      </w:pPr>
    </w:p>
    <w:p w14:paraId="37020000">
      <w:pPr>
        <w:ind w:firstLine="0" w:left="5670"/>
        <w:rPr>
          <w:sz w:val="2"/>
        </w:rPr>
      </w:pPr>
    </w:p>
    <w:p w14:paraId="38020000">
      <w:pPr>
        <w:ind w:firstLine="0" w:left="5670"/>
      </w:pPr>
      <w:r>
        <w:t xml:space="preserve">Адрес электронной почты </w:t>
      </w:r>
      <w:r>
        <w:br/>
      </w:r>
      <w:r>
        <w:t xml:space="preserve">(при наличии): </w:t>
      </w:r>
    </w:p>
    <w:p w14:paraId="39020000">
      <w:pPr>
        <w:ind w:firstLine="0" w:left="5670"/>
        <w:rPr>
          <w:sz w:val="2"/>
        </w:rPr>
      </w:pPr>
    </w:p>
    <w:p w14:paraId="3A020000">
      <w:pPr>
        <w:ind w:firstLine="0" w:left="5670"/>
      </w:pPr>
    </w:p>
    <w:p w14:paraId="3B020000">
      <w:pPr>
        <w:spacing w:after="240"/>
        <w:ind w:firstLine="0" w:left="5670"/>
        <w:rPr>
          <w:sz w:val="2"/>
        </w:rPr>
      </w:pPr>
    </w:p>
    <w:p w14:paraId="3C020000">
      <w:pPr>
        <w:spacing w:after="240"/>
        <w:ind/>
        <w:jc w:val="center"/>
        <w:rPr>
          <w:b w:val="1"/>
          <w:sz w:val="26"/>
        </w:rPr>
      </w:pPr>
      <w:r>
        <w:rPr>
          <w:b w:val="1"/>
          <w:sz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val="1"/>
          <w:sz w:val="26"/>
        </w:rPr>
        <w:br/>
      </w:r>
      <w:r>
        <w:rPr>
          <w:b w:val="1"/>
          <w:sz w:val="26"/>
        </w:rPr>
        <w:t>и (или) недопустимости размещения объекта индивидуального жилищного строительства или садового дома на земельном участке</w:t>
      </w:r>
    </w:p>
    <w:tbl>
      <w:tblPr>
        <w:tblStyle w:val="Style_4"/>
        <w:tblLayout w:type="fixed"/>
        <w:tblCellMar>
          <w:left w:type="dxa" w:w="28"/>
          <w:right w:type="dxa" w:w="28"/>
        </w:tblCellMar>
      </w:tblPr>
      <w:tblGrid>
        <w:gridCol w:w="183"/>
        <w:gridCol w:w="367"/>
        <w:gridCol w:w="236"/>
        <w:gridCol w:w="1314"/>
        <w:gridCol w:w="341"/>
        <w:gridCol w:w="341"/>
        <w:gridCol w:w="420"/>
        <w:gridCol w:w="4416"/>
        <w:gridCol w:w="1576"/>
      </w:tblGrid>
      <w:tr>
        <w:trPr>
          <w:trHeight w:hRule="atLeast" w:val="396"/>
        </w:trPr>
        <w:tc>
          <w:tcPr>
            <w:tcW w:type="dxa" w:w="183"/>
            <w:tcBorders>
              <w:top w:sz="4" w:val="nil"/>
              <w:left w:sz="4" w:val="nil"/>
              <w:bottom w:sz="4" w:val="nil"/>
              <w:right w:sz="4" w:val="nil"/>
            </w:tcBorders>
            <w:tcMar>
              <w:left w:type="dxa" w:w="28"/>
              <w:right w:type="dxa" w:w="28"/>
            </w:tcMar>
            <w:vAlign w:val="bottom"/>
          </w:tcPr>
          <w:p w14:paraId="3D020000">
            <w:pPr>
              <w:ind/>
              <w:jc w:val="right"/>
            </w:pPr>
            <w:r>
              <w:t>«</w:t>
            </w:r>
          </w:p>
        </w:tc>
        <w:tc>
          <w:tcPr>
            <w:tcW w:type="dxa" w:w="367"/>
            <w:tcBorders>
              <w:top w:sz="4" w:val="nil"/>
              <w:left w:sz="4" w:val="nil"/>
              <w:bottom w:color="000000" w:sz="4" w:val="single"/>
              <w:right w:sz="4" w:val="nil"/>
            </w:tcBorders>
            <w:tcMar>
              <w:left w:type="dxa" w:w="28"/>
              <w:right w:type="dxa" w:w="28"/>
            </w:tcMar>
            <w:vAlign w:val="bottom"/>
          </w:tcPr>
          <w:p w14:paraId="3E020000">
            <w:pPr>
              <w:ind/>
              <w:jc w:val="center"/>
            </w:pPr>
          </w:p>
        </w:tc>
        <w:tc>
          <w:tcPr>
            <w:tcW w:type="dxa" w:w="236"/>
            <w:tcBorders>
              <w:top w:sz="4" w:val="nil"/>
              <w:left w:sz="4" w:val="nil"/>
              <w:bottom w:sz="4" w:val="nil"/>
              <w:right w:sz="4" w:val="nil"/>
            </w:tcBorders>
            <w:tcMar>
              <w:left w:type="dxa" w:w="28"/>
              <w:right w:type="dxa" w:w="28"/>
            </w:tcMar>
            <w:vAlign w:val="bottom"/>
          </w:tcPr>
          <w:p w14:paraId="3F020000">
            <w:r>
              <w:t>»</w:t>
            </w:r>
          </w:p>
        </w:tc>
        <w:tc>
          <w:tcPr>
            <w:tcW w:type="dxa" w:w="1314"/>
            <w:tcBorders>
              <w:top w:sz="4" w:val="nil"/>
              <w:left w:sz="4" w:val="nil"/>
              <w:bottom w:color="000000" w:sz="4" w:val="single"/>
              <w:right w:sz="4" w:val="nil"/>
            </w:tcBorders>
            <w:tcMar>
              <w:left w:type="dxa" w:w="28"/>
              <w:right w:type="dxa" w:w="28"/>
            </w:tcMar>
            <w:vAlign w:val="bottom"/>
          </w:tcPr>
          <w:p w14:paraId="40020000">
            <w:pPr>
              <w:ind/>
              <w:jc w:val="center"/>
            </w:pPr>
          </w:p>
        </w:tc>
        <w:tc>
          <w:tcPr>
            <w:tcW w:type="dxa" w:w="341"/>
            <w:tcBorders>
              <w:top w:sz="4" w:val="nil"/>
              <w:left w:sz="4" w:val="nil"/>
              <w:bottom w:sz="4" w:val="nil"/>
              <w:right w:sz="4" w:val="nil"/>
            </w:tcBorders>
            <w:tcMar>
              <w:left w:type="dxa" w:w="28"/>
              <w:right w:type="dxa" w:w="28"/>
            </w:tcMar>
            <w:vAlign w:val="bottom"/>
          </w:tcPr>
          <w:p w14:paraId="41020000">
            <w:pPr>
              <w:ind/>
              <w:jc w:val="right"/>
            </w:pPr>
            <w:r>
              <w:t>20</w:t>
            </w:r>
          </w:p>
        </w:tc>
        <w:tc>
          <w:tcPr>
            <w:tcW w:type="dxa" w:w="341"/>
            <w:tcBorders>
              <w:top w:sz="4" w:val="nil"/>
              <w:left w:sz="4" w:val="nil"/>
              <w:bottom w:color="000000" w:sz="4" w:val="single"/>
              <w:right w:sz="4" w:val="nil"/>
            </w:tcBorders>
            <w:tcMar>
              <w:left w:type="dxa" w:w="28"/>
              <w:right w:type="dxa" w:w="28"/>
            </w:tcMar>
            <w:vAlign w:val="bottom"/>
          </w:tcPr>
          <w:p w14:paraId="42020000"/>
        </w:tc>
        <w:tc>
          <w:tcPr>
            <w:tcW w:type="dxa" w:w="420"/>
            <w:tcBorders>
              <w:top w:sz="4" w:val="nil"/>
              <w:left w:sz="4" w:val="nil"/>
              <w:bottom w:sz="4" w:val="nil"/>
              <w:right w:sz="4" w:val="nil"/>
            </w:tcBorders>
            <w:tcMar>
              <w:left w:type="dxa" w:w="28"/>
              <w:right w:type="dxa" w:w="28"/>
            </w:tcMar>
            <w:vAlign w:val="bottom"/>
          </w:tcPr>
          <w:p w14:paraId="43020000">
            <w:pPr>
              <w:ind w:firstLine="0" w:left="57"/>
            </w:pPr>
            <w:r>
              <w:t>г.</w:t>
            </w:r>
          </w:p>
        </w:tc>
        <w:tc>
          <w:tcPr>
            <w:tcW w:type="dxa" w:w="4416"/>
            <w:tcBorders>
              <w:top w:sz="4" w:val="nil"/>
              <w:left w:sz="4" w:val="nil"/>
              <w:bottom w:sz="4" w:val="nil"/>
              <w:right w:sz="4" w:val="nil"/>
            </w:tcBorders>
            <w:tcMar>
              <w:left w:type="dxa" w:w="28"/>
              <w:right w:type="dxa" w:w="28"/>
            </w:tcMar>
            <w:vAlign w:val="bottom"/>
          </w:tcPr>
          <w:p w14:paraId="44020000">
            <w:pPr>
              <w:ind w:right="85"/>
              <w:jc w:val="right"/>
            </w:pPr>
            <w:r>
              <w:t>№</w:t>
            </w:r>
          </w:p>
        </w:tc>
        <w:tc>
          <w:tcPr>
            <w:tcW w:type="dxa" w:w="1576"/>
            <w:tcBorders>
              <w:top w:sz="4" w:val="nil"/>
              <w:left w:sz="4" w:val="nil"/>
              <w:bottom w:color="000000" w:sz="4" w:val="single"/>
              <w:right w:sz="4" w:val="nil"/>
            </w:tcBorders>
            <w:tcMar>
              <w:left w:type="dxa" w:w="28"/>
              <w:right w:type="dxa" w:w="28"/>
            </w:tcMar>
            <w:vAlign w:val="bottom"/>
          </w:tcPr>
          <w:p w14:paraId="45020000">
            <w:pPr>
              <w:ind/>
              <w:jc w:val="center"/>
            </w:pPr>
          </w:p>
        </w:tc>
      </w:tr>
    </w:tbl>
    <w:p w14:paraId="46020000">
      <w:pPr>
        <w:spacing w:after="200" w:before="360"/>
        <w:ind/>
        <w:jc w:val="both"/>
      </w:pPr>
      <w:r>
        <w:rPr>
          <w:b w:val="1"/>
        </w:rPr>
        <w:t>По результатам рассмотрения</w:t>
      </w:r>
      <w: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Style w:val="Style_4"/>
        <w:tblLayout w:type="fixed"/>
        <w:tblCellMar>
          <w:left w:type="dxa" w:w="28"/>
          <w:right w:type="dxa" w:w="28"/>
        </w:tblCellMar>
      </w:tblPr>
      <w:tblGrid>
        <w:gridCol w:w="4560"/>
        <w:gridCol w:w="4882"/>
      </w:tblGrid>
      <w:tr>
        <w:trPr>
          <w:trHeight w:hRule="atLeast" w:val="456"/>
        </w:trPr>
        <w:tc>
          <w:tcPr>
            <w:tcW w:type="dxa" w:w="4560"/>
            <w:tcBorders>
              <w:top w:sz="4" w:val="nil"/>
              <w:left w:sz="4" w:val="nil"/>
              <w:bottom w:sz="4" w:val="nil"/>
              <w:right w:sz="4" w:val="nil"/>
            </w:tcBorders>
            <w:tcMar>
              <w:left w:type="dxa" w:w="28"/>
              <w:right w:type="dxa" w:w="28"/>
            </w:tcMar>
            <w:vAlign w:val="bottom"/>
          </w:tcPr>
          <w:p w14:paraId="47020000">
            <w:r>
              <w:t>направленного</w:t>
            </w:r>
          </w:p>
          <w:p w14:paraId="48020000">
            <w:pPr>
              <w:rPr>
                <w:sz w:val="20"/>
              </w:rPr>
            </w:pPr>
            <w:r>
              <w:rPr>
                <w:sz w:val="20"/>
              </w:rPr>
              <w:t>(дата направления уведомления)</w:t>
            </w:r>
          </w:p>
        </w:tc>
        <w:tc>
          <w:tcPr>
            <w:tcW w:type="dxa" w:w="4882"/>
            <w:tcBorders>
              <w:top w:sz="4" w:val="nil"/>
              <w:left w:sz="4" w:val="nil"/>
              <w:bottom w:color="000000" w:sz="4" w:val="single"/>
              <w:right w:sz="4" w:val="nil"/>
            </w:tcBorders>
            <w:tcMar>
              <w:left w:type="dxa" w:w="28"/>
              <w:right w:type="dxa" w:w="28"/>
            </w:tcMar>
            <w:vAlign w:val="bottom"/>
          </w:tcPr>
          <w:p w14:paraId="49020000">
            <w:pPr>
              <w:ind/>
              <w:jc w:val="center"/>
            </w:pPr>
          </w:p>
        </w:tc>
      </w:tr>
      <w:tr>
        <w:trPr>
          <w:trHeight w:hRule="atLeast" w:val="525"/>
        </w:trPr>
        <w:tc>
          <w:tcPr>
            <w:tcW w:type="dxa" w:w="4560"/>
            <w:tcBorders>
              <w:top w:sz="4" w:val="nil"/>
              <w:left w:sz="4" w:val="nil"/>
              <w:bottom w:sz="4" w:val="nil"/>
              <w:right w:sz="4" w:val="nil"/>
            </w:tcBorders>
            <w:tcMar>
              <w:left w:type="dxa" w:w="28"/>
              <w:right w:type="dxa" w:w="28"/>
            </w:tcMar>
            <w:vAlign w:val="bottom"/>
          </w:tcPr>
          <w:p w14:paraId="4A020000">
            <w:pPr>
              <w:spacing w:before="80"/>
              <w:ind/>
            </w:pPr>
            <w:r>
              <w:t>зарегистрированного</w:t>
            </w:r>
          </w:p>
          <w:p w14:paraId="4B020000">
            <w:r>
              <w:rPr>
                <w:sz w:val="20"/>
              </w:rPr>
              <w:t>(дата и номер регистрации уведомления)</w:t>
            </w:r>
          </w:p>
        </w:tc>
        <w:tc>
          <w:tcPr>
            <w:tcW w:type="dxa" w:w="4882"/>
            <w:tcBorders>
              <w:top w:color="000000" w:sz="4" w:val="single"/>
              <w:left w:sz="4" w:val="nil"/>
              <w:bottom w:color="000000" w:sz="4" w:val="single"/>
              <w:right w:sz="4" w:val="nil"/>
            </w:tcBorders>
            <w:tcMar>
              <w:left w:type="dxa" w:w="28"/>
              <w:right w:type="dxa" w:w="28"/>
            </w:tcMar>
            <w:vAlign w:val="bottom"/>
          </w:tcPr>
          <w:p w14:paraId="4C020000">
            <w:pPr>
              <w:ind/>
              <w:jc w:val="center"/>
            </w:pPr>
          </w:p>
        </w:tc>
      </w:tr>
    </w:tbl>
    <w:p w14:paraId="4D020000">
      <w:pPr>
        <w:spacing w:before="240"/>
        <w:ind/>
      </w:pPr>
      <w:r>
        <w:rPr>
          <w:b w:val="1"/>
        </w:rPr>
        <w:t>уведомляем:</w:t>
      </w:r>
    </w:p>
    <w:p w14:paraId="4E020000">
      <w: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4F020000"/>
    <w:p w14:paraId="50020000">
      <w:pPr>
        <w:rPr>
          <w:sz w:val="2"/>
        </w:rPr>
      </w:pPr>
    </w:p>
    <w:p w14:paraId="51020000"/>
    <w:p w14:paraId="52020000">
      <w:pPr>
        <w:spacing w:after="240"/>
        <w:ind/>
        <w:jc w:val="both"/>
        <w:rPr>
          <w:sz w:val="20"/>
        </w:rPr>
      </w:pPr>
      <w:r>
        <w:rPr>
          <w:sz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w:t>
      </w:r>
      <w:r>
        <w:rPr>
          <w:sz w:val="20"/>
        </w:rPr>
        <w:t>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14:paraId="53020000">
      <w: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14:paraId="54020000"/>
    <w:p w14:paraId="55020000">
      <w:pPr>
        <w:rPr>
          <w:sz w:val="2"/>
        </w:rPr>
      </w:pPr>
    </w:p>
    <w:p w14:paraId="56020000"/>
    <w:p w14:paraId="57020000">
      <w:pPr>
        <w:spacing w:after="240"/>
        <w:ind/>
        <w:rPr>
          <w:sz w:val="20"/>
        </w:rPr>
      </w:pPr>
      <w:r>
        <w:rPr>
          <w:sz w:val="20"/>
        </w:rPr>
        <w:t>(сведения о видах разрешенного использования земельного участка и (или) ограничениях, установленных</w:t>
      </w:r>
      <w:r>
        <w:rPr>
          <w:sz w:val="20"/>
        </w:rPr>
        <w:br/>
      </w:r>
      <w:r>
        <w:rPr>
          <w:sz w:val="20"/>
        </w:rPr>
        <w:t xml:space="preserve">в </w:t>
      </w:r>
      <w:r>
        <w:rPr>
          <w:spacing w:val="-1"/>
          <w:sz w:val="20"/>
        </w:rPr>
        <w:t>соответствии с земельным и иным законодательством Российской Федерации и действующими на дату поступления</w:t>
      </w:r>
      <w:r>
        <w:rPr>
          <w:sz w:val="20"/>
        </w:rPr>
        <w:t xml:space="preserve"> уведомления)</w:t>
      </w:r>
    </w:p>
    <w:p w14:paraId="58020000">
      <w:r>
        <w:t xml:space="preserve">3) о том, что уведомление подано или направлено лицом, не являющимся застройщиком </w:t>
      </w:r>
      <w:r>
        <w:br/>
      </w:r>
      <w:r>
        <w:t>в связи с отсутствием прав на земельный участок по следующим основаниям:</w:t>
      </w:r>
    </w:p>
    <w:p w14:paraId="59020000"/>
    <w:p w14:paraId="5A020000">
      <w:pPr>
        <w:rPr>
          <w:sz w:val="2"/>
        </w:rPr>
      </w:pPr>
    </w:p>
    <w:p w14:paraId="5B020000"/>
    <w:p w14:paraId="5C020000">
      <w:pPr>
        <w:spacing w:after="240"/>
        <w:ind/>
        <w:rPr>
          <w:sz w:val="20"/>
        </w:rPr>
      </w:pPr>
      <w:r>
        <w:rPr>
          <w:sz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5D020000">
      <w:pPr>
        <w:ind/>
        <w:jc w:val="both"/>
      </w:pPr>
      <w:r>
        <w:t xml:space="preserve">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w:t>
      </w:r>
      <w:r>
        <w:br/>
      </w:r>
      <w:r>
        <w:t>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14:paraId="5E020000"/>
    <w:p w14:paraId="5F020000">
      <w:pPr>
        <w:rPr>
          <w:sz w:val="2"/>
        </w:rPr>
      </w:pPr>
    </w:p>
    <w:p w14:paraId="60020000"/>
    <w:p w14:paraId="61020000">
      <w:pPr>
        <w:spacing w:after="360"/>
        <w:ind/>
        <w:rPr>
          <w:sz w:val="20"/>
        </w:rPr>
      </w:pPr>
      <w:r>
        <w:rPr>
          <w:sz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Style w:val="Style_4"/>
        <w:tblLayout w:type="fixed"/>
        <w:tblCellMar>
          <w:left w:type="dxa" w:w="28"/>
          <w:right w:type="dxa" w:w="28"/>
        </w:tblCellMar>
      </w:tblPr>
      <w:tblGrid>
        <w:gridCol w:w="4649"/>
        <w:gridCol w:w="397"/>
        <w:gridCol w:w="1814"/>
        <w:gridCol w:w="397"/>
        <w:gridCol w:w="2722"/>
      </w:tblGrid>
      <w:tr>
        <w:tc>
          <w:tcPr>
            <w:tcW w:type="dxa" w:w="4649"/>
            <w:tcBorders>
              <w:top w:sz="4" w:val="nil"/>
              <w:left w:sz="4" w:val="nil"/>
              <w:bottom w:color="000000" w:sz="4" w:val="single"/>
              <w:right w:sz="4" w:val="nil"/>
            </w:tcBorders>
            <w:tcMar>
              <w:left w:type="dxa" w:w="28"/>
              <w:right w:type="dxa" w:w="28"/>
            </w:tcMar>
            <w:vAlign w:val="bottom"/>
          </w:tcPr>
          <w:p w14:paraId="62020000">
            <w:pPr>
              <w:ind/>
              <w:jc w:val="center"/>
            </w:pPr>
          </w:p>
        </w:tc>
        <w:tc>
          <w:tcPr>
            <w:tcW w:type="dxa" w:w="397"/>
            <w:tcBorders>
              <w:top w:sz="4" w:val="nil"/>
              <w:left w:sz="4" w:val="nil"/>
              <w:bottom w:sz="4" w:val="nil"/>
              <w:right w:sz="4" w:val="nil"/>
            </w:tcBorders>
            <w:tcMar>
              <w:left w:type="dxa" w:w="28"/>
              <w:right w:type="dxa" w:w="28"/>
            </w:tcMar>
            <w:vAlign w:val="bottom"/>
          </w:tcPr>
          <w:p w14:paraId="63020000"/>
        </w:tc>
        <w:tc>
          <w:tcPr>
            <w:tcW w:type="dxa" w:w="1814"/>
            <w:tcBorders>
              <w:top w:sz="4" w:val="nil"/>
              <w:left w:sz="4" w:val="nil"/>
              <w:bottom w:color="000000" w:sz="4" w:val="single"/>
              <w:right w:sz="4" w:val="nil"/>
            </w:tcBorders>
            <w:tcMar>
              <w:left w:type="dxa" w:w="28"/>
              <w:right w:type="dxa" w:w="28"/>
            </w:tcMar>
            <w:vAlign w:val="bottom"/>
          </w:tcPr>
          <w:p w14:paraId="64020000">
            <w:pPr>
              <w:ind/>
              <w:jc w:val="center"/>
            </w:pPr>
          </w:p>
        </w:tc>
        <w:tc>
          <w:tcPr>
            <w:tcW w:type="dxa" w:w="397"/>
            <w:tcBorders>
              <w:top w:sz="4" w:val="nil"/>
              <w:left w:sz="4" w:val="nil"/>
              <w:bottom w:sz="4" w:val="nil"/>
              <w:right w:sz="4" w:val="nil"/>
            </w:tcBorders>
            <w:tcMar>
              <w:left w:type="dxa" w:w="28"/>
              <w:right w:type="dxa" w:w="28"/>
            </w:tcMar>
            <w:vAlign w:val="bottom"/>
          </w:tcPr>
          <w:p w14:paraId="65020000">
            <w:pPr>
              <w:ind/>
              <w:jc w:val="center"/>
            </w:pPr>
          </w:p>
        </w:tc>
        <w:tc>
          <w:tcPr>
            <w:tcW w:type="dxa" w:w="2722"/>
            <w:tcBorders>
              <w:top w:sz="4" w:val="nil"/>
              <w:left w:sz="4" w:val="nil"/>
              <w:bottom w:color="000000" w:sz="4" w:val="single"/>
              <w:right w:sz="4" w:val="nil"/>
            </w:tcBorders>
            <w:tcMar>
              <w:left w:type="dxa" w:w="28"/>
              <w:right w:type="dxa" w:w="28"/>
            </w:tcMar>
            <w:vAlign w:val="bottom"/>
          </w:tcPr>
          <w:p w14:paraId="66020000">
            <w:pPr>
              <w:ind/>
              <w:jc w:val="center"/>
            </w:pPr>
          </w:p>
        </w:tc>
      </w:tr>
      <w:tr>
        <w:tc>
          <w:tcPr>
            <w:tcW w:type="dxa" w:w="4649"/>
            <w:tcBorders>
              <w:top w:sz="4" w:val="nil"/>
              <w:left w:sz="4" w:val="nil"/>
              <w:bottom w:sz="4" w:val="nil"/>
              <w:right w:sz="4" w:val="nil"/>
            </w:tcBorders>
            <w:tcMar>
              <w:left w:type="dxa" w:w="28"/>
              <w:right w:type="dxa" w:w="28"/>
            </w:tcMar>
          </w:tcPr>
          <w:p w14:paraId="67020000">
            <w:pPr>
              <w:ind/>
              <w:jc w:val="center"/>
              <w:rPr>
                <w:spacing w:val="-2"/>
                <w:sz w:val="20"/>
              </w:rPr>
            </w:pPr>
            <w:r>
              <w:rPr>
                <w:spacing w:val="-2"/>
                <w:sz w:val="20"/>
              </w:rPr>
              <w:t xml:space="preserve">(должность уполномоченного лица уполномоченного </w:t>
            </w:r>
            <w:r>
              <w:rPr>
                <w:sz w:val="20"/>
              </w:rPr>
              <w:t xml:space="preserve">на выдачу разрешений на строительство федерального органа исполнительной власти, </w:t>
            </w:r>
            <w:r>
              <w:rPr>
                <w:sz w:val="20"/>
              </w:rPr>
              <w:br/>
            </w:r>
            <w:r>
              <w:rPr>
                <w:sz w:val="20"/>
              </w:rPr>
              <w:t>органа исполнительной власти субъекта Российской Федерации, органа местного самоуправления)</w:t>
            </w:r>
          </w:p>
        </w:tc>
        <w:tc>
          <w:tcPr>
            <w:tcW w:type="dxa" w:w="397"/>
            <w:tcBorders>
              <w:top w:sz="4" w:val="nil"/>
              <w:left w:sz="4" w:val="nil"/>
              <w:bottom w:sz="4" w:val="nil"/>
              <w:right w:sz="4" w:val="nil"/>
            </w:tcBorders>
            <w:tcMar>
              <w:left w:type="dxa" w:w="28"/>
              <w:right w:type="dxa" w:w="28"/>
            </w:tcMar>
          </w:tcPr>
          <w:p w14:paraId="68020000">
            <w:pPr>
              <w:rPr>
                <w:sz w:val="20"/>
              </w:rPr>
            </w:pPr>
          </w:p>
        </w:tc>
        <w:tc>
          <w:tcPr>
            <w:tcW w:type="dxa" w:w="1814"/>
            <w:tcBorders>
              <w:top w:sz="4" w:val="nil"/>
              <w:left w:sz="4" w:val="nil"/>
              <w:bottom w:sz="4" w:val="nil"/>
              <w:right w:sz="4" w:val="nil"/>
            </w:tcBorders>
            <w:tcMar>
              <w:left w:type="dxa" w:w="28"/>
              <w:right w:type="dxa" w:w="28"/>
            </w:tcMar>
          </w:tcPr>
          <w:p w14:paraId="69020000">
            <w:pPr>
              <w:ind/>
              <w:jc w:val="center"/>
              <w:rPr>
                <w:sz w:val="20"/>
              </w:rPr>
            </w:pPr>
            <w:r>
              <w:rPr>
                <w:sz w:val="20"/>
              </w:rPr>
              <w:t>(подпись)</w:t>
            </w:r>
          </w:p>
        </w:tc>
        <w:tc>
          <w:tcPr>
            <w:tcW w:type="dxa" w:w="397"/>
            <w:tcBorders>
              <w:top w:sz="4" w:val="nil"/>
              <w:left w:sz="4" w:val="nil"/>
              <w:bottom w:sz="4" w:val="nil"/>
              <w:right w:sz="4" w:val="nil"/>
            </w:tcBorders>
            <w:tcMar>
              <w:left w:type="dxa" w:w="28"/>
              <w:right w:type="dxa" w:w="28"/>
            </w:tcMar>
          </w:tcPr>
          <w:p w14:paraId="6A020000">
            <w:pPr>
              <w:ind/>
              <w:jc w:val="center"/>
              <w:rPr>
                <w:sz w:val="20"/>
              </w:rPr>
            </w:pPr>
          </w:p>
        </w:tc>
        <w:tc>
          <w:tcPr>
            <w:tcW w:type="dxa" w:w="2722"/>
            <w:tcBorders>
              <w:top w:sz="4" w:val="nil"/>
              <w:left w:sz="4" w:val="nil"/>
              <w:bottom w:sz="4" w:val="nil"/>
              <w:right w:sz="4" w:val="nil"/>
            </w:tcBorders>
            <w:tcMar>
              <w:left w:type="dxa" w:w="28"/>
              <w:right w:type="dxa" w:w="28"/>
            </w:tcMar>
          </w:tcPr>
          <w:p w14:paraId="6B020000">
            <w:pPr>
              <w:ind/>
              <w:jc w:val="center"/>
              <w:rPr>
                <w:sz w:val="20"/>
              </w:rPr>
            </w:pPr>
            <w:r>
              <w:rPr>
                <w:sz w:val="20"/>
              </w:rPr>
              <w:t>(расшифровка подписи)</w:t>
            </w:r>
          </w:p>
        </w:tc>
      </w:tr>
    </w:tbl>
    <w:p w14:paraId="6C020000">
      <w:pPr>
        <w:spacing w:after="480" w:before="240"/>
        <w:ind/>
      </w:pPr>
      <w:r>
        <w:t>М.П.</w:t>
      </w:r>
    </w:p>
    <w:p w14:paraId="6D020000">
      <w:r>
        <w:t>К настоящему уведомлению прилагаются:</w:t>
      </w:r>
    </w:p>
    <w:p w14:paraId="6E020000"/>
    <w:p w14:paraId="6F020000">
      <w:pPr>
        <w:rPr>
          <w:sz w:val="2"/>
        </w:rPr>
      </w:pPr>
    </w:p>
    <w:p w14:paraId="70020000"/>
    <w:p w14:paraId="71020000">
      <w:pPr>
        <w:ind/>
        <w:jc w:val="right"/>
        <w:rPr>
          <w:i w:val="1"/>
          <w:sz w:val="28"/>
        </w:rPr>
      </w:pPr>
    </w:p>
    <w:p w14:paraId="72020000">
      <w:pPr>
        <w:ind/>
        <w:jc w:val="right"/>
        <w:rPr>
          <w:i w:val="1"/>
          <w:sz w:val="28"/>
        </w:rPr>
      </w:pPr>
    </w:p>
    <w:p w14:paraId="73020000">
      <w:pPr>
        <w:ind/>
        <w:jc w:val="right"/>
        <w:rPr>
          <w:i w:val="1"/>
          <w:sz w:val="28"/>
        </w:rPr>
      </w:pPr>
    </w:p>
    <w:p w14:paraId="74020000">
      <w:pPr>
        <w:ind/>
        <w:jc w:val="right"/>
        <w:rPr>
          <w:i w:val="1"/>
          <w:sz w:val="28"/>
        </w:rPr>
      </w:pPr>
    </w:p>
    <w:p w14:paraId="75020000">
      <w:pPr>
        <w:ind/>
        <w:jc w:val="right"/>
        <w:rPr>
          <w:i w:val="1"/>
          <w:sz w:val="28"/>
        </w:rPr>
      </w:pPr>
    </w:p>
    <w:p w14:paraId="76020000">
      <w:pPr>
        <w:ind/>
        <w:jc w:val="right"/>
        <w:rPr>
          <w:i w:val="1"/>
          <w:sz w:val="28"/>
        </w:rPr>
      </w:pPr>
    </w:p>
    <w:p w14:paraId="77020000">
      <w:pPr>
        <w:ind/>
        <w:jc w:val="right"/>
        <w:rPr>
          <w:i w:val="1"/>
          <w:sz w:val="28"/>
        </w:rPr>
      </w:pPr>
    </w:p>
    <w:p w14:paraId="78020000">
      <w:pPr>
        <w:ind/>
        <w:jc w:val="right"/>
        <w:rPr>
          <w:i w:val="1"/>
          <w:sz w:val="28"/>
        </w:rPr>
      </w:pPr>
    </w:p>
    <w:p w14:paraId="79020000">
      <w:pPr>
        <w:rPr>
          <w:i w:val="1"/>
          <w:sz w:val="28"/>
        </w:rPr>
      </w:pPr>
    </w:p>
    <w:p w14:paraId="7A020000">
      <w:pPr>
        <w:ind/>
        <w:jc w:val="right"/>
        <w:rPr>
          <w:i w:val="1"/>
          <w:sz w:val="28"/>
        </w:rPr>
      </w:pPr>
      <w:r>
        <w:rPr>
          <w:sz w:val="28"/>
        </w:rPr>
        <w:br w:type="column"/>
      </w:r>
      <w:r>
        <w:rPr>
          <w:i w:val="1"/>
          <w:sz w:val="28"/>
        </w:rPr>
        <w:t>Приложение 5</w:t>
      </w:r>
    </w:p>
    <w:p w14:paraId="7B020000">
      <w:pPr>
        <w:widowControl w:val="0"/>
        <w:tabs>
          <w:tab w:leader="none" w:pos="567" w:val="left"/>
        </w:tabs>
        <w:ind w:firstLine="0" w:left="3969"/>
        <w:jc w:val="right"/>
        <w:rPr>
          <w:i w:val="1"/>
          <w:sz w:val="28"/>
        </w:rPr>
      </w:pPr>
      <w:r>
        <w:rPr>
          <w:i w:val="1"/>
          <w:sz w:val="28"/>
        </w:rPr>
        <w:t>к Административному регламенту</w:t>
      </w:r>
    </w:p>
    <w:p w14:paraId="7C020000">
      <w:pPr>
        <w:widowControl w:val="0"/>
        <w:tabs>
          <w:tab w:leader="none" w:pos="0" w:val="left"/>
        </w:tabs>
        <w:ind w:firstLine="0" w:left="3969" w:right="-1"/>
        <w:contextualSpacing w:val="1"/>
        <w:jc w:val="right"/>
        <w:rPr>
          <w:i w:val="1"/>
          <w:sz w:val="28"/>
        </w:rPr>
      </w:pPr>
      <w:r>
        <w:rPr>
          <w:i w:val="1"/>
          <w:sz w:val="28"/>
        </w:rPr>
        <w:t>по предоставлению муниципальной услуги</w:t>
      </w:r>
    </w:p>
    <w:p w14:paraId="7D020000">
      <w:pPr>
        <w:spacing w:after="480"/>
        <w:ind/>
        <w:jc w:val="center"/>
        <w:rPr>
          <w:b w:val="1"/>
        </w:rPr>
      </w:pPr>
    </w:p>
    <w:p w14:paraId="7E020000">
      <w:pPr>
        <w:spacing w:after="480"/>
        <w:ind/>
        <w:jc w:val="center"/>
        <w:rPr>
          <w:b w:val="1"/>
        </w:rPr>
      </w:pPr>
      <w:r>
        <w:rPr>
          <w:b w:val="1"/>
        </w:rPr>
        <w:t>ФОРМА</w:t>
      </w:r>
    </w:p>
    <w:p w14:paraId="7F020000">
      <w:pPr>
        <w:spacing w:after="720"/>
        <w:ind/>
        <w:jc w:val="center"/>
        <w:rPr>
          <w:b w:val="1"/>
          <w:sz w:val="26"/>
        </w:rPr>
      </w:pPr>
      <w:r>
        <w:rPr>
          <w:b w:val="1"/>
          <w:sz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Pr>
          <w:b w:val="1"/>
          <w:sz w:val="26"/>
        </w:rPr>
        <w:br/>
      </w:r>
      <w:r>
        <w:rPr>
          <w:b w:val="1"/>
          <w:sz w:val="26"/>
        </w:rPr>
        <w:t>садового дома</w:t>
      </w:r>
    </w:p>
    <w:tbl>
      <w:tblPr>
        <w:tblStyle w:val="Style_4"/>
        <w:tblLayout w:type="fixed"/>
        <w:tblCellMar>
          <w:left w:type="dxa" w:w="28"/>
          <w:right w:type="dxa" w:w="28"/>
        </w:tblCellMar>
      </w:tblPr>
      <w:tblGrid>
        <w:gridCol w:w="198"/>
        <w:gridCol w:w="397"/>
        <w:gridCol w:w="255"/>
        <w:gridCol w:w="1418"/>
        <w:gridCol w:w="369"/>
        <w:gridCol w:w="369"/>
        <w:gridCol w:w="312"/>
      </w:tblGrid>
      <w:tr>
        <w:tc>
          <w:tcPr>
            <w:tcW w:type="dxa" w:w="198"/>
            <w:tcBorders>
              <w:top w:sz="4" w:val="nil"/>
              <w:left w:sz="4" w:val="nil"/>
              <w:bottom w:sz="4" w:val="nil"/>
              <w:right w:sz="4" w:val="nil"/>
            </w:tcBorders>
            <w:tcMar>
              <w:left w:type="dxa" w:w="28"/>
              <w:right w:type="dxa" w:w="28"/>
            </w:tcMar>
            <w:vAlign w:val="bottom"/>
          </w:tcPr>
          <w:p w14:paraId="80020000">
            <w:pPr>
              <w:ind/>
              <w:jc w:val="right"/>
            </w:pPr>
            <w:r>
              <w:t>«</w:t>
            </w:r>
          </w:p>
        </w:tc>
        <w:tc>
          <w:tcPr>
            <w:tcW w:type="dxa" w:w="397"/>
            <w:tcBorders>
              <w:top w:sz="4" w:val="nil"/>
              <w:left w:sz="4" w:val="nil"/>
              <w:bottom w:color="000000" w:sz="4" w:val="single"/>
              <w:right w:sz="4" w:val="nil"/>
            </w:tcBorders>
            <w:tcMar>
              <w:left w:type="dxa" w:w="28"/>
              <w:right w:type="dxa" w:w="28"/>
            </w:tcMar>
            <w:vAlign w:val="bottom"/>
          </w:tcPr>
          <w:p w14:paraId="81020000">
            <w:pPr>
              <w:ind/>
              <w:jc w:val="center"/>
            </w:pPr>
          </w:p>
        </w:tc>
        <w:tc>
          <w:tcPr>
            <w:tcW w:type="dxa" w:w="255"/>
            <w:tcBorders>
              <w:top w:sz="4" w:val="nil"/>
              <w:left w:sz="4" w:val="nil"/>
              <w:bottom w:sz="4" w:val="nil"/>
              <w:right w:sz="4" w:val="nil"/>
            </w:tcBorders>
            <w:tcMar>
              <w:left w:type="dxa" w:w="28"/>
              <w:right w:type="dxa" w:w="28"/>
            </w:tcMar>
            <w:vAlign w:val="bottom"/>
          </w:tcPr>
          <w:p w14:paraId="82020000">
            <w:r>
              <w:t>»</w:t>
            </w:r>
          </w:p>
        </w:tc>
        <w:tc>
          <w:tcPr>
            <w:tcW w:type="dxa" w:w="1418"/>
            <w:tcBorders>
              <w:top w:sz="4" w:val="nil"/>
              <w:left w:sz="4" w:val="nil"/>
              <w:bottom w:color="000000" w:sz="4" w:val="single"/>
              <w:right w:sz="4" w:val="nil"/>
            </w:tcBorders>
            <w:tcMar>
              <w:left w:type="dxa" w:w="28"/>
              <w:right w:type="dxa" w:w="28"/>
            </w:tcMar>
            <w:vAlign w:val="bottom"/>
          </w:tcPr>
          <w:p w14:paraId="83020000">
            <w:pPr>
              <w:ind/>
              <w:jc w:val="center"/>
            </w:pPr>
          </w:p>
        </w:tc>
        <w:tc>
          <w:tcPr>
            <w:tcW w:type="dxa" w:w="369"/>
            <w:tcBorders>
              <w:top w:sz="4" w:val="nil"/>
              <w:left w:sz="4" w:val="nil"/>
              <w:bottom w:sz="4" w:val="nil"/>
              <w:right w:sz="4" w:val="nil"/>
            </w:tcBorders>
            <w:tcMar>
              <w:left w:type="dxa" w:w="28"/>
              <w:right w:type="dxa" w:w="28"/>
            </w:tcMar>
            <w:vAlign w:val="bottom"/>
          </w:tcPr>
          <w:p w14:paraId="84020000">
            <w:pPr>
              <w:ind/>
              <w:jc w:val="right"/>
            </w:pPr>
            <w:r>
              <w:t>20</w:t>
            </w:r>
          </w:p>
        </w:tc>
        <w:tc>
          <w:tcPr>
            <w:tcW w:type="dxa" w:w="369"/>
            <w:tcBorders>
              <w:top w:sz="4" w:val="nil"/>
              <w:left w:sz="4" w:val="nil"/>
              <w:bottom w:color="000000" w:sz="4" w:val="single"/>
              <w:right w:sz="4" w:val="nil"/>
            </w:tcBorders>
            <w:tcMar>
              <w:left w:type="dxa" w:w="28"/>
              <w:right w:type="dxa" w:w="28"/>
            </w:tcMar>
            <w:vAlign w:val="bottom"/>
          </w:tcPr>
          <w:p w14:paraId="85020000"/>
        </w:tc>
        <w:tc>
          <w:tcPr>
            <w:tcW w:type="dxa" w:w="312"/>
            <w:tcBorders>
              <w:top w:sz="4" w:val="nil"/>
              <w:left w:sz="4" w:val="nil"/>
              <w:bottom w:sz="4" w:val="nil"/>
              <w:right w:sz="4" w:val="nil"/>
            </w:tcBorders>
            <w:tcMar>
              <w:left w:type="dxa" w:w="28"/>
              <w:right w:type="dxa" w:w="28"/>
            </w:tcMar>
            <w:vAlign w:val="bottom"/>
          </w:tcPr>
          <w:p w14:paraId="86020000">
            <w:pPr>
              <w:ind w:firstLine="0" w:left="57"/>
            </w:pPr>
            <w:r>
              <w:t>г.</w:t>
            </w:r>
          </w:p>
        </w:tc>
      </w:tr>
    </w:tbl>
    <w:p w14:paraId="87020000">
      <w:pPr>
        <w:spacing w:before="240"/>
        <w:ind/>
      </w:pPr>
    </w:p>
    <w:p w14:paraId="88020000">
      <w:pPr>
        <w:rPr>
          <w:sz w:val="2"/>
        </w:rPr>
      </w:pPr>
    </w:p>
    <w:p w14:paraId="89020000"/>
    <w:p w14:paraId="8A020000">
      <w:pPr>
        <w:spacing w:after="240"/>
        <w:ind/>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8B020000">
      <w:pPr>
        <w:spacing w:after="240"/>
        <w:ind/>
        <w:jc w:val="center"/>
        <w:rPr>
          <w:b w:val="1"/>
        </w:rPr>
      </w:pPr>
      <w:r>
        <w:rPr>
          <w:b w:val="1"/>
        </w:rPr>
        <w:t>1. Сведения о застройщике:</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797"/>
        <w:gridCol w:w="4146"/>
        <w:gridCol w:w="4412"/>
      </w:tblGrid>
      <w:tr>
        <w:tc>
          <w:tcPr>
            <w:tcW w:type="dxa" w:w="797"/>
            <w:tcBorders>
              <w:top w:color="000000" w:sz="4" w:val="single"/>
              <w:left w:color="000000" w:sz="4" w:val="single"/>
              <w:bottom w:color="000000" w:sz="4" w:val="single"/>
              <w:right w:color="000000" w:sz="4" w:val="single"/>
            </w:tcBorders>
            <w:tcMar>
              <w:left w:type="dxa" w:w="28"/>
              <w:right w:type="dxa" w:w="28"/>
            </w:tcMar>
          </w:tcPr>
          <w:p w14:paraId="8C020000">
            <w:pPr>
              <w:ind/>
              <w:jc w:val="center"/>
            </w:pPr>
            <w:r>
              <w:t>1.1</w:t>
            </w:r>
          </w:p>
        </w:tc>
        <w:tc>
          <w:tcPr>
            <w:tcW w:type="dxa" w:w="4146"/>
            <w:tcBorders>
              <w:top w:color="000000" w:sz="4" w:val="single"/>
              <w:left w:color="000000" w:sz="4" w:val="single"/>
              <w:bottom w:color="000000" w:sz="4" w:val="single"/>
              <w:right w:color="000000" w:sz="4" w:val="single"/>
            </w:tcBorders>
            <w:tcMar>
              <w:left w:type="dxa" w:w="28"/>
              <w:right w:type="dxa" w:w="28"/>
            </w:tcMar>
          </w:tcPr>
          <w:p w14:paraId="8D020000">
            <w:pPr>
              <w:ind w:firstLine="0" w:left="57" w:right="57"/>
              <w:jc w:val="both"/>
            </w:pPr>
            <w:r>
              <w:t>Сведения о физическом лице, в случае если застройщиком является физическое лицо:</w:t>
            </w:r>
          </w:p>
        </w:tc>
        <w:tc>
          <w:tcPr>
            <w:tcW w:type="dxa" w:w="4412"/>
            <w:tcBorders>
              <w:top w:color="000000" w:sz="4" w:val="single"/>
              <w:left w:color="000000" w:sz="4" w:val="single"/>
              <w:bottom w:color="000000" w:sz="4" w:val="single"/>
              <w:right w:color="000000" w:sz="4" w:val="single"/>
            </w:tcBorders>
            <w:tcMar>
              <w:left w:type="dxa" w:w="28"/>
              <w:right w:type="dxa" w:w="28"/>
            </w:tcMar>
          </w:tcPr>
          <w:p w14:paraId="8E020000">
            <w:pPr>
              <w:ind w:firstLine="0" w:left="57" w:right="57"/>
              <w:jc w:val="both"/>
            </w:pPr>
          </w:p>
        </w:tc>
      </w:tr>
      <w:tr>
        <w:tc>
          <w:tcPr>
            <w:tcW w:type="dxa" w:w="797"/>
            <w:tcBorders>
              <w:top w:color="000000" w:sz="4" w:val="single"/>
              <w:left w:color="000000" w:sz="4" w:val="single"/>
              <w:bottom w:color="000000" w:sz="4" w:val="single"/>
              <w:right w:color="000000" w:sz="4" w:val="single"/>
            </w:tcBorders>
            <w:tcMar>
              <w:left w:type="dxa" w:w="28"/>
              <w:right w:type="dxa" w:w="28"/>
            </w:tcMar>
          </w:tcPr>
          <w:p w14:paraId="8F020000">
            <w:pPr>
              <w:ind/>
              <w:jc w:val="center"/>
            </w:pPr>
            <w:r>
              <w:t>1.1.1</w:t>
            </w:r>
          </w:p>
        </w:tc>
        <w:tc>
          <w:tcPr>
            <w:tcW w:type="dxa" w:w="4146"/>
            <w:tcBorders>
              <w:top w:color="000000" w:sz="4" w:val="single"/>
              <w:left w:color="000000" w:sz="4" w:val="single"/>
              <w:bottom w:color="000000" w:sz="4" w:val="single"/>
              <w:right w:color="000000" w:sz="4" w:val="single"/>
            </w:tcBorders>
            <w:tcMar>
              <w:left w:type="dxa" w:w="28"/>
              <w:right w:type="dxa" w:w="28"/>
            </w:tcMar>
          </w:tcPr>
          <w:p w14:paraId="90020000">
            <w:pPr>
              <w:ind w:firstLine="0" w:left="57" w:right="57"/>
              <w:jc w:val="both"/>
            </w:pPr>
            <w:r>
              <w:t>Фамилия, имя, отчество (при наличии)</w:t>
            </w:r>
          </w:p>
        </w:tc>
        <w:tc>
          <w:tcPr>
            <w:tcW w:type="dxa" w:w="4412"/>
            <w:tcBorders>
              <w:top w:color="000000" w:sz="4" w:val="single"/>
              <w:left w:color="000000" w:sz="4" w:val="single"/>
              <w:bottom w:color="000000" w:sz="4" w:val="single"/>
              <w:right w:color="000000" w:sz="4" w:val="single"/>
            </w:tcBorders>
            <w:tcMar>
              <w:left w:type="dxa" w:w="28"/>
              <w:right w:type="dxa" w:w="28"/>
            </w:tcMar>
          </w:tcPr>
          <w:p w14:paraId="91020000">
            <w:pPr>
              <w:ind w:firstLine="0" w:left="57" w:right="57"/>
              <w:jc w:val="both"/>
            </w:pPr>
          </w:p>
        </w:tc>
      </w:tr>
      <w:tr>
        <w:tc>
          <w:tcPr>
            <w:tcW w:type="dxa" w:w="797"/>
            <w:tcBorders>
              <w:top w:color="000000" w:sz="4" w:val="single"/>
              <w:left w:color="000000" w:sz="4" w:val="single"/>
              <w:bottom w:color="000000" w:sz="4" w:val="single"/>
              <w:right w:color="000000" w:sz="4" w:val="single"/>
            </w:tcBorders>
            <w:tcMar>
              <w:left w:type="dxa" w:w="28"/>
              <w:right w:type="dxa" w:w="28"/>
            </w:tcMar>
          </w:tcPr>
          <w:p w14:paraId="92020000">
            <w:pPr>
              <w:ind/>
              <w:jc w:val="center"/>
            </w:pPr>
            <w:r>
              <w:t>1.1.2</w:t>
            </w:r>
          </w:p>
        </w:tc>
        <w:tc>
          <w:tcPr>
            <w:tcW w:type="dxa" w:w="4146"/>
            <w:tcBorders>
              <w:top w:color="000000" w:sz="4" w:val="single"/>
              <w:left w:color="000000" w:sz="4" w:val="single"/>
              <w:bottom w:color="000000" w:sz="4" w:val="single"/>
              <w:right w:color="000000" w:sz="4" w:val="single"/>
            </w:tcBorders>
            <w:tcMar>
              <w:left w:type="dxa" w:w="28"/>
              <w:right w:type="dxa" w:w="28"/>
            </w:tcMar>
          </w:tcPr>
          <w:p w14:paraId="93020000">
            <w:pPr>
              <w:ind w:firstLine="0" w:left="57" w:right="57"/>
              <w:jc w:val="both"/>
            </w:pPr>
            <w:r>
              <w:t>Место жительства</w:t>
            </w:r>
          </w:p>
        </w:tc>
        <w:tc>
          <w:tcPr>
            <w:tcW w:type="dxa" w:w="4412"/>
            <w:tcBorders>
              <w:top w:color="000000" w:sz="4" w:val="single"/>
              <w:left w:color="000000" w:sz="4" w:val="single"/>
              <w:bottom w:color="000000" w:sz="4" w:val="single"/>
              <w:right w:color="000000" w:sz="4" w:val="single"/>
            </w:tcBorders>
            <w:tcMar>
              <w:left w:type="dxa" w:w="28"/>
              <w:right w:type="dxa" w:w="28"/>
            </w:tcMar>
          </w:tcPr>
          <w:p w14:paraId="94020000">
            <w:pPr>
              <w:ind w:firstLine="0" w:left="57" w:right="57"/>
              <w:jc w:val="both"/>
            </w:pPr>
          </w:p>
        </w:tc>
      </w:tr>
      <w:tr>
        <w:tc>
          <w:tcPr>
            <w:tcW w:type="dxa" w:w="797"/>
            <w:tcBorders>
              <w:top w:color="000000" w:sz="4" w:val="single"/>
              <w:left w:color="000000" w:sz="4" w:val="single"/>
              <w:bottom w:color="000000" w:sz="4" w:val="single"/>
              <w:right w:color="000000" w:sz="4" w:val="single"/>
            </w:tcBorders>
            <w:tcMar>
              <w:left w:type="dxa" w:w="28"/>
              <w:right w:type="dxa" w:w="28"/>
            </w:tcMar>
          </w:tcPr>
          <w:p w14:paraId="95020000">
            <w:pPr>
              <w:ind/>
              <w:jc w:val="center"/>
            </w:pPr>
            <w:r>
              <w:t>1.1.3</w:t>
            </w:r>
          </w:p>
        </w:tc>
        <w:tc>
          <w:tcPr>
            <w:tcW w:type="dxa" w:w="4146"/>
            <w:tcBorders>
              <w:top w:color="000000" w:sz="4" w:val="single"/>
              <w:left w:color="000000" w:sz="4" w:val="single"/>
              <w:bottom w:color="000000" w:sz="4" w:val="single"/>
              <w:right w:color="000000" w:sz="4" w:val="single"/>
            </w:tcBorders>
            <w:tcMar>
              <w:left w:type="dxa" w:w="28"/>
              <w:right w:type="dxa" w:w="28"/>
            </w:tcMar>
          </w:tcPr>
          <w:p w14:paraId="96020000">
            <w:pPr>
              <w:ind w:firstLine="0" w:left="57" w:right="57"/>
              <w:jc w:val="both"/>
            </w:pPr>
            <w:r>
              <w:t>Реквизиты документа, удостоверяющего личность</w:t>
            </w:r>
          </w:p>
        </w:tc>
        <w:tc>
          <w:tcPr>
            <w:tcW w:type="dxa" w:w="4412"/>
            <w:tcBorders>
              <w:top w:color="000000" w:sz="4" w:val="single"/>
              <w:left w:color="000000" w:sz="4" w:val="single"/>
              <w:bottom w:color="000000" w:sz="4" w:val="single"/>
              <w:right w:color="000000" w:sz="4" w:val="single"/>
            </w:tcBorders>
            <w:tcMar>
              <w:left w:type="dxa" w:w="28"/>
              <w:right w:type="dxa" w:w="28"/>
            </w:tcMar>
          </w:tcPr>
          <w:p w14:paraId="97020000">
            <w:pPr>
              <w:ind w:firstLine="0" w:left="57" w:right="57"/>
              <w:jc w:val="both"/>
            </w:pPr>
          </w:p>
        </w:tc>
      </w:tr>
      <w:tr>
        <w:tc>
          <w:tcPr>
            <w:tcW w:type="dxa" w:w="797"/>
            <w:tcBorders>
              <w:top w:color="000000" w:sz="4" w:val="single"/>
              <w:left w:color="000000" w:sz="4" w:val="single"/>
              <w:bottom w:color="000000" w:sz="4" w:val="single"/>
              <w:right w:color="000000" w:sz="4" w:val="single"/>
            </w:tcBorders>
            <w:tcMar>
              <w:left w:type="dxa" w:w="28"/>
              <w:right w:type="dxa" w:w="28"/>
            </w:tcMar>
          </w:tcPr>
          <w:p w14:paraId="98020000">
            <w:pPr>
              <w:ind/>
              <w:jc w:val="center"/>
            </w:pPr>
            <w:r>
              <w:t>1.2</w:t>
            </w:r>
          </w:p>
        </w:tc>
        <w:tc>
          <w:tcPr>
            <w:tcW w:type="dxa" w:w="4146"/>
            <w:tcBorders>
              <w:top w:color="000000" w:sz="4" w:val="single"/>
              <w:left w:color="000000" w:sz="4" w:val="single"/>
              <w:bottom w:color="000000" w:sz="4" w:val="single"/>
              <w:right w:color="000000" w:sz="4" w:val="single"/>
            </w:tcBorders>
            <w:tcMar>
              <w:left w:type="dxa" w:w="28"/>
              <w:right w:type="dxa" w:w="28"/>
            </w:tcMar>
          </w:tcPr>
          <w:p w14:paraId="99020000">
            <w:pPr>
              <w:ind w:firstLine="0" w:left="57" w:right="57"/>
              <w:jc w:val="both"/>
            </w:pPr>
            <w:r>
              <w:t>Сведения о юридическом лице, в случае если застройщиком является юридическое лицо:</w:t>
            </w:r>
          </w:p>
        </w:tc>
        <w:tc>
          <w:tcPr>
            <w:tcW w:type="dxa" w:w="4412"/>
            <w:tcBorders>
              <w:top w:color="000000" w:sz="4" w:val="single"/>
              <w:left w:color="000000" w:sz="4" w:val="single"/>
              <w:bottom w:color="000000" w:sz="4" w:val="single"/>
              <w:right w:color="000000" w:sz="4" w:val="single"/>
            </w:tcBorders>
            <w:tcMar>
              <w:left w:type="dxa" w:w="28"/>
              <w:right w:type="dxa" w:w="28"/>
            </w:tcMar>
          </w:tcPr>
          <w:p w14:paraId="9A020000">
            <w:pPr>
              <w:ind w:firstLine="0" w:left="57" w:right="57"/>
              <w:jc w:val="both"/>
            </w:pPr>
          </w:p>
        </w:tc>
      </w:tr>
      <w:tr>
        <w:tc>
          <w:tcPr>
            <w:tcW w:type="dxa" w:w="797"/>
            <w:tcBorders>
              <w:top w:color="000000" w:sz="4" w:val="single"/>
              <w:left w:color="000000" w:sz="4" w:val="single"/>
              <w:bottom w:color="000000" w:sz="4" w:val="single"/>
              <w:right w:color="000000" w:sz="4" w:val="single"/>
            </w:tcBorders>
            <w:tcMar>
              <w:left w:type="dxa" w:w="28"/>
              <w:right w:type="dxa" w:w="28"/>
            </w:tcMar>
          </w:tcPr>
          <w:p w14:paraId="9B020000">
            <w:pPr>
              <w:ind/>
              <w:jc w:val="center"/>
            </w:pPr>
            <w:r>
              <w:t>1.2.1</w:t>
            </w:r>
          </w:p>
        </w:tc>
        <w:tc>
          <w:tcPr>
            <w:tcW w:type="dxa" w:w="4146"/>
            <w:tcBorders>
              <w:top w:color="000000" w:sz="4" w:val="single"/>
              <w:left w:color="000000" w:sz="4" w:val="single"/>
              <w:bottom w:color="000000" w:sz="4" w:val="single"/>
              <w:right w:color="000000" w:sz="4" w:val="single"/>
            </w:tcBorders>
            <w:tcMar>
              <w:left w:type="dxa" w:w="28"/>
              <w:right w:type="dxa" w:w="28"/>
            </w:tcMar>
          </w:tcPr>
          <w:p w14:paraId="9C020000">
            <w:pPr>
              <w:ind w:firstLine="0" w:left="57" w:right="57"/>
              <w:jc w:val="both"/>
            </w:pPr>
            <w:r>
              <w:t>Наименование</w:t>
            </w:r>
          </w:p>
        </w:tc>
        <w:tc>
          <w:tcPr>
            <w:tcW w:type="dxa" w:w="4412"/>
            <w:tcBorders>
              <w:top w:color="000000" w:sz="4" w:val="single"/>
              <w:left w:color="000000" w:sz="4" w:val="single"/>
              <w:bottom w:color="000000" w:sz="4" w:val="single"/>
              <w:right w:color="000000" w:sz="4" w:val="single"/>
            </w:tcBorders>
            <w:tcMar>
              <w:left w:type="dxa" w:w="28"/>
              <w:right w:type="dxa" w:w="28"/>
            </w:tcMar>
          </w:tcPr>
          <w:p w14:paraId="9D020000">
            <w:pPr>
              <w:ind w:firstLine="0" w:left="57" w:right="57"/>
              <w:jc w:val="both"/>
            </w:pPr>
          </w:p>
        </w:tc>
      </w:tr>
      <w:tr>
        <w:tc>
          <w:tcPr>
            <w:tcW w:type="dxa" w:w="797"/>
            <w:tcBorders>
              <w:top w:color="000000" w:sz="4" w:val="single"/>
              <w:left w:color="000000" w:sz="4" w:val="single"/>
              <w:bottom w:color="000000" w:sz="4" w:val="single"/>
              <w:right w:color="000000" w:sz="4" w:val="single"/>
            </w:tcBorders>
            <w:tcMar>
              <w:left w:type="dxa" w:w="28"/>
              <w:right w:type="dxa" w:w="28"/>
            </w:tcMar>
          </w:tcPr>
          <w:p w14:paraId="9E020000">
            <w:pPr>
              <w:ind/>
              <w:jc w:val="center"/>
            </w:pPr>
            <w:r>
              <w:t>1.2.2</w:t>
            </w:r>
          </w:p>
        </w:tc>
        <w:tc>
          <w:tcPr>
            <w:tcW w:type="dxa" w:w="4146"/>
            <w:tcBorders>
              <w:top w:color="000000" w:sz="4" w:val="single"/>
              <w:left w:color="000000" w:sz="4" w:val="single"/>
              <w:bottom w:color="000000" w:sz="4" w:val="single"/>
              <w:right w:color="000000" w:sz="4" w:val="single"/>
            </w:tcBorders>
            <w:tcMar>
              <w:left w:type="dxa" w:w="28"/>
              <w:right w:type="dxa" w:w="28"/>
            </w:tcMar>
          </w:tcPr>
          <w:p w14:paraId="9F020000">
            <w:pPr>
              <w:ind w:firstLine="0" w:left="57" w:right="57"/>
              <w:jc w:val="both"/>
            </w:pPr>
            <w:r>
              <w:t>Место нахождения</w:t>
            </w:r>
          </w:p>
        </w:tc>
        <w:tc>
          <w:tcPr>
            <w:tcW w:type="dxa" w:w="4412"/>
            <w:tcBorders>
              <w:top w:color="000000" w:sz="4" w:val="single"/>
              <w:left w:color="000000" w:sz="4" w:val="single"/>
              <w:bottom w:color="000000" w:sz="4" w:val="single"/>
              <w:right w:color="000000" w:sz="4" w:val="single"/>
            </w:tcBorders>
            <w:tcMar>
              <w:left w:type="dxa" w:w="28"/>
              <w:right w:type="dxa" w:w="28"/>
            </w:tcMar>
          </w:tcPr>
          <w:p w14:paraId="A0020000">
            <w:pPr>
              <w:ind w:firstLine="0" w:left="57" w:right="57"/>
              <w:jc w:val="both"/>
            </w:pPr>
          </w:p>
        </w:tc>
      </w:tr>
      <w:tr>
        <w:tc>
          <w:tcPr>
            <w:tcW w:type="dxa" w:w="797"/>
            <w:tcBorders>
              <w:top w:color="000000" w:sz="4" w:val="single"/>
              <w:left w:color="000000" w:sz="4" w:val="single"/>
              <w:bottom w:color="000000" w:sz="4" w:val="single"/>
              <w:right w:color="000000" w:sz="4" w:val="single"/>
            </w:tcBorders>
            <w:tcMar>
              <w:left w:type="dxa" w:w="28"/>
              <w:right w:type="dxa" w:w="28"/>
            </w:tcMar>
          </w:tcPr>
          <w:p w14:paraId="A1020000">
            <w:pPr>
              <w:ind/>
              <w:jc w:val="center"/>
            </w:pPr>
            <w:r>
              <w:t>1.2.3</w:t>
            </w:r>
          </w:p>
        </w:tc>
        <w:tc>
          <w:tcPr>
            <w:tcW w:type="dxa" w:w="4146"/>
            <w:tcBorders>
              <w:top w:color="000000" w:sz="4" w:val="single"/>
              <w:left w:color="000000" w:sz="4" w:val="single"/>
              <w:bottom w:color="000000" w:sz="4" w:val="single"/>
              <w:right w:color="000000" w:sz="4" w:val="single"/>
            </w:tcBorders>
            <w:tcMar>
              <w:left w:type="dxa" w:w="28"/>
              <w:right w:type="dxa" w:w="28"/>
            </w:tcMar>
          </w:tcPr>
          <w:p w14:paraId="A2020000">
            <w:pPr>
              <w:ind w:firstLine="0" w:left="57" w:right="57"/>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type="dxa" w:w="4412"/>
            <w:tcBorders>
              <w:top w:color="000000" w:sz="4" w:val="single"/>
              <w:left w:color="000000" w:sz="4" w:val="single"/>
              <w:bottom w:color="000000" w:sz="4" w:val="single"/>
              <w:right w:color="000000" w:sz="4" w:val="single"/>
            </w:tcBorders>
            <w:tcMar>
              <w:left w:type="dxa" w:w="28"/>
              <w:right w:type="dxa" w:w="28"/>
            </w:tcMar>
          </w:tcPr>
          <w:p w14:paraId="A3020000">
            <w:pPr>
              <w:ind w:firstLine="0" w:left="57" w:right="57"/>
              <w:jc w:val="both"/>
            </w:pPr>
          </w:p>
        </w:tc>
      </w:tr>
      <w:tr>
        <w:tc>
          <w:tcPr>
            <w:tcW w:type="dxa" w:w="797"/>
            <w:tcBorders>
              <w:top w:color="000000" w:sz="4" w:val="single"/>
              <w:left w:color="000000" w:sz="4" w:val="single"/>
              <w:bottom w:color="000000" w:sz="4" w:val="single"/>
              <w:right w:color="000000" w:sz="4" w:val="single"/>
            </w:tcBorders>
            <w:tcMar>
              <w:left w:type="dxa" w:w="28"/>
              <w:right w:type="dxa" w:w="28"/>
            </w:tcMar>
          </w:tcPr>
          <w:p w14:paraId="A4020000">
            <w:pPr>
              <w:ind/>
              <w:jc w:val="center"/>
            </w:pPr>
            <w:r>
              <w:t>1.2.4</w:t>
            </w:r>
          </w:p>
        </w:tc>
        <w:tc>
          <w:tcPr>
            <w:tcW w:type="dxa" w:w="4146"/>
            <w:tcBorders>
              <w:top w:color="000000" w:sz="4" w:val="single"/>
              <w:left w:color="000000" w:sz="4" w:val="single"/>
              <w:bottom w:color="000000" w:sz="4" w:val="single"/>
              <w:right w:color="000000" w:sz="4" w:val="single"/>
            </w:tcBorders>
            <w:tcMar>
              <w:left w:type="dxa" w:w="28"/>
              <w:right w:type="dxa" w:w="28"/>
            </w:tcMar>
          </w:tcPr>
          <w:p w14:paraId="A5020000">
            <w:pPr>
              <w:ind w:firstLine="0" w:left="57" w:right="57"/>
              <w:jc w:val="both"/>
            </w:pPr>
            <w:r>
              <w:t>Идентификационный номер налогоплательщика, за исключением случая, если заявителем является иностранное юридическое лицо</w:t>
            </w:r>
          </w:p>
        </w:tc>
        <w:tc>
          <w:tcPr>
            <w:tcW w:type="dxa" w:w="4412"/>
            <w:tcBorders>
              <w:top w:color="000000" w:sz="4" w:val="single"/>
              <w:left w:color="000000" w:sz="4" w:val="single"/>
              <w:bottom w:color="000000" w:sz="4" w:val="single"/>
              <w:right w:color="000000" w:sz="4" w:val="single"/>
            </w:tcBorders>
            <w:tcMar>
              <w:left w:type="dxa" w:w="28"/>
              <w:right w:type="dxa" w:w="28"/>
            </w:tcMar>
          </w:tcPr>
          <w:p w14:paraId="A6020000">
            <w:pPr>
              <w:ind w:firstLine="0" w:left="57" w:right="57"/>
              <w:jc w:val="both"/>
            </w:pPr>
          </w:p>
        </w:tc>
      </w:tr>
    </w:tbl>
    <w:p w14:paraId="A7020000"/>
    <w:p w14:paraId="A8020000">
      <w:pPr>
        <w:pageBreakBefore w:val="1"/>
        <w:spacing w:after="240"/>
        <w:ind/>
        <w:jc w:val="center"/>
        <w:rPr>
          <w:b w:val="1"/>
        </w:rPr>
      </w:pPr>
      <w:r>
        <w:rPr>
          <w:b w:val="1"/>
        </w:rPr>
        <w:t>2. Сведения о земельном участке</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797"/>
        <w:gridCol w:w="4146"/>
        <w:gridCol w:w="4412"/>
      </w:tblGrid>
      <w:tr>
        <w:tc>
          <w:tcPr>
            <w:tcW w:type="dxa" w:w="797"/>
            <w:tcBorders>
              <w:top w:color="000000" w:sz="4" w:val="single"/>
              <w:left w:color="000000" w:sz="4" w:val="single"/>
              <w:bottom w:color="000000" w:sz="4" w:val="single"/>
              <w:right w:color="000000" w:sz="4" w:val="single"/>
            </w:tcBorders>
            <w:tcMar>
              <w:left w:type="dxa" w:w="28"/>
              <w:right w:type="dxa" w:w="28"/>
            </w:tcMar>
          </w:tcPr>
          <w:p w14:paraId="A9020000">
            <w:pPr>
              <w:ind/>
              <w:jc w:val="center"/>
            </w:pPr>
            <w:r>
              <w:t>2.1</w:t>
            </w:r>
          </w:p>
        </w:tc>
        <w:tc>
          <w:tcPr>
            <w:tcW w:type="dxa" w:w="4146"/>
            <w:tcBorders>
              <w:top w:color="000000" w:sz="4" w:val="single"/>
              <w:left w:color="000000" w:sz="4" w:val="single"/>
              <w:bottom w:color="000000" w:sz="4" w:val="single"/>
              <w:right w:color="000000" w:sz="4" w:val="single"/>
            </w:tcBorders>
            <w:tcMar>
              <w:left w:type="dxa" w:w="28"/>
              <w:right w:type="dxa" w:w="28"/>
            </w:tcMar>
          </w:tcPr>
          <w:p w14:paraId="AA020000">
            <w:pPr>
              <w:ind w:firstLine="0" w:left="57" w:right="57"/>
            </w:pPr>
            <w:r>
              <w:t>Кадастровый номер земельного участка (при наличии)</w:t>
            </w:r>
          </w:p>
        </w:tc>
        <w:tc>
          <w:tcPr>
            <w:tcW w:type="dxa" w:w="4412"/>
            <w:tcBorders>
              <w:top w:color="000000" w:sz="4" w:val="single"/>
              <w:left w:color="000000" w:sz="4" w:val="single"/>
              <w:bottom w:color="000000" w:sz="4" w:val="single"/>
              <w:right w:color="000000" w:sz="4" w:val="single"/>
            </w:tcBorders>
            <w:tcMar>
              <w:left w:type="dxa" w:w="28"/>
              <w:right w:type="dxa" w:w="28"/>
            </w:tcMar>
          </w:tcPr>
          <w:p w14:paraId="AB020000">
            <w:pPr>
              <w:ind w:firstLine="0" w:left="57" w:right="57"/>
            </w:pPr>
          </w:p>
        </w:tc>
      </w:tr>
      <w:tr>
        <w:tc>
          <w:tcPr>
            <w:tcW w:type="dxa" w:w="797"/>
            <w:tcBorders>
              <w:top w:color="000000" w:sz="4" w:val="single"/>
              <w:left w:color="000000" w:sz="4" w:val="single"/>
              <w:bottom w:color="000000" w:sz="4" w:val="single"/>
              <w:right w:color="000000" w:sz="4" w:val="single"/>
            </w:tcBorders>
            <w:tcMar>
              <w:left w:type="dxa" w:w="28"/>
              <w:right w:type="dxa" w:w="28"/>
            </w:tcMar>
          </w:tcPr>
          <w:p w14:paraId="AC020000">
            <w:pPr>
              <w:ind/>
              <w:jc w:val="center"/>
            </w:pPr>
            <w:r>
              <w:t>2.2</w:t>
            </w:r>
          </w:p>
        </w:tc>
        <w:tc>
          <w:tcPr>
            <w:tcW w:type="dxa" w:w="4146"/>
            <w:tcBorders>
              <w:top w:color="000000" w:sz="4" w:val="single"/>
              <w:left w:color="000000" w:sz="4" w:val="single"/>
              <w:bottom w:color="000000" w:sz="4" w:val="single"/>
              <w:right w:color="000000" w:sz="4" w:val="single"/>
            </w:tcBorders>
            <w:tcMar>
              <w:left w:type="dxa" w:w="28"/>
              <w:right w:type="dxa" w:w="28"/>
            </w:tcMar>
          </w:tcPr>
          <w:p w14:paraId="AD020000">
            <w:pPr>
              <w:ind w:firstLine="0" w:left="57" w:right="57"/>
            </w:pPr>
            <w:r>
              <w:t>Адрес или описание местоположения земельного участка</w:t>
            </w:r>
          </w:p>
        </w:tc>
        <w:tc>
          <w:tcPr>
            <w:tcW w:type="dxa" w:w="4412"/>
            <w:tcBorders>
              <w:top w:color="000000" w:sz="4" w:val="single"/>
              <w:left w:color="000000" w:sz="4" w:val="single"/>
              <w:bottom w:color="000000" w:sz="4" w:val="single"/>
              <w:right w:color="000000" w:sz="4" w:val="single"/>
            </w:tcBorders>
            <w:tcMar>
              <w:left w:type="dxa" w:w="28"/>
              <w:right w:type="dxa" w:w="28"/>
            </w:tcMar>
          </w:tcPr>
          <w:p w14:paraId="AE020000">
            <w:pPr>
              <w:ind w:firstLine="0" w:left="57" w:right="57"/>
            </w:pPr>
          </w:p>
        </w:tc>
      </w:tr>
    </w:tbl>
    <w:p w14:paraId="AF020000">
      <w:pPr>
        <w:spacing w:after="240" w:before="240"/>
        <w:ind/>
        <w:jc w:val="center"/>
        <w:rPr>
          <w:b w:val="1"/>
        </w:rPr>
      </w:pPr>
      <w:r>
        <w:rPr>
          <w:b w:val="1"/>
        </w:rPr>
        <w:t xml:space="preserve">3. Сведения об изменении параметров планируемого строительства </w:t>
      </w:r>
      <w:r>
        <w:rPr>
          <w:b w:val="1"/>
        </w:rPr>
        <w:br/>
      </w:r>
      <w:r>
        <w:rPr>
          <w:b w:val="1"/>
        </w:rPr>
        <w:t xml:space="preserve">или реконструкции объекта индивидуального жилищного строительства </w:t>
      </w:r>
      <w:r>
        <w:rPr>
          <w:b w:val="1"/>
        </w:rPr>
        <w:br/>
      </w:r>
      <w:r>
        <w:rPr>
          <w:b w:val="1"/>
        </w:rPr>
        <w:t>или садового дома</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533"/>
        <w:gridCol w:w="2719"/>
        <w:gridCol w:w="159"/>
        <w:gridCol w:w="2880"/>
        <w:gridCol w:w="170"/>
        <w:gridCol w:w="2895"/>
      </w:tblGrid>
      <w:tr>
        <w:tc>
          <w:tcPr>
            <w:tcW w:type="dxa" w:w="533"/>
            <w:vMerge w:val="restart"/>
            <w:tcBorders>
              <w:top w:color="000000" w:sz="4" w:val="single"/>
              <w:left w:color="000000" w:sz="4" w:val="single"/>
              <w:bottom w:color="000000" w:sz="4" w:val="single"/>
              <w:right w:color="000000" w:sz="4" w:val="single"/>
            </w:tcBorders>
            <w:shd w:fill="auto" w:val="clear"/>
            <w:tcMar>
              <w:left w:type="dxa" w:w="28"/>
              <w:right w:type="dxa" w:w="28"/>
            </w:tcMar>
          </w:tcPr>
          <w:p w14:paraId="B0020000">
            <w:pPr>
              <w:ind/>
              <w:jc w:val="center"/>
            </w:pPr>
            <w:r>
              <w:t>№ п/п</w:t>
            </w:r>
          </w:p>
        </w:tc>
        <w:tc>
          <w:tcPr>
            <w:tcW w:type="dxa" w:w="2719"/>
            <w:vMerge w:val="restart"/>
            <w:tcBorders>
              <w:top w:color="000000" w:sz="4" w:val="single"/>
              <w:left w:color="000000" w:sz="4" w:val="single"/>
              <w:bottom w:color="000000" w:sz="4" w:val="single"/>
              <w:right w:color="000000" w:sz="4" w:val="single"/>
            </w:tcBorders>
            <w:shd w:fill="auto" w:val="clear"/>
            <w:tcMar>
              <w:left w:type="dxa" w:w="28"/>
              <w:right w:type="dxa" w:w="28"/>
            </w:tcMar>
          </w:tcPr>
          <w:p w14:paraId="B1020000">
            <w:pPr>
              <w:ind/>
              <w:jc w:val="center"/>
            </w:pPr>
            <w: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type="dxa" w:w="3209"/>
            <w:gridSpan w:val="3"/>
            <w:tcBorders>
              <w:top w:color="000000" w:sz="4" w:val="single"/>
              <w:left w:color="000000" w:sz="4" w:val="single"/>
              <w:bottom w:sz="4" w:val="nil"/>
              <w:right w:color="000000" w:sz="4" w:val="single"/>
            </w:tcBorders>
            <w:shd w:fill="auto" w:val="clear"/>
            <w:tcMar>
              <w:left w:type="dxa" w:w="28"/>
              <w:right w:type="dxa" w:w="28"/>
            </w:tcMar>
          </w:tcPr>
          <w:p w14:paraId="B2020000">
            <w:pPr>
              <w:ind/>
              <w:jc w:val="center"/>
            </w:pPr>
            <w: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type="dxa" w:w="2895"/>
            <w:vMerge w:val="restart"/>
            <w:tcBorders>
              <w:top w:color="000000" w:sz="4" w:val="single"/>
              <w:left w:color="000000" w:sz="4" w:val="single"/>
              <w:bottom w:color="000000" w:sz="4" w:val="single"/>
              <w:right w:color="000000" w:sz="4" w:val="single"/>
            </w:tcBorders>
            <w:shd w:fill="auto" w:val="clear"/>
            <w:tcMar>
              <w:left w:type="dxa" w:w="28"/>
              <w:right w:type="dxa" w:w="28"/>
            </w:tcMar>
          </w:tcPr>
          <w:p w14:paraId="B3020000">
            <w:pPr>
              <w:ind/>
              <w:jc w:val="center"/>
            </w:pPr>
            <w: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tc>
          <w:tcPr>
            <w:tcW w:type="dxa" w:w="533"/>
            <w:gridSpan w:val="1"/>
            <w:vMerge w:val="continue"/>
            <w:tcBorders>
              <w:top w:color="000000" w:sz="4" w:val="single"/>
              <w:left w:color="000000" w:sz="4" w:val="single"/>
              <w:bottom w:color="000000" w:sz="4" w:val="single"/>
              <w:right w:color="000000" w:sz="4" w:val="single"/>
            </w:tcBorders>
            <w:shd w:fill="auto" w:val="clear"/>
            <w:tcMar>
              <w:left w:type="dxa" w:w="28"/>
              <w:right w:type="dxa" w:w="28"/>
            </w:tcMar>
          </w:tcPr>
          <w:p/>
        </w:tc>
        <w:tc>
          <w:tcPr>
            <w:tcW w:type="dxa" w:w="2719"/>
            <w:gridSpan w:val="1"/>
            <w:vMerge w:val="continue"/>
            <w:tcBorders>
              <w:top w:color="000000" w:sz="4" w:val="single"/>
              <w:left w:color="000000" w:sz="4" w:val="single"/>
              <w:bottom w:color="000000" w:sz="4" w:val="single"/>
              <w:right w:color="000000" w:sz="4" w:val="single"/>
            </w:tcBorders>
            <w:shd w:fill="auto" w:val="clear"/>
            <w:tcMar>
              <w:left w:type="dxa" w:w="28"/>
              <w:right w:type="dxa" w:w="28"/>
            </w:tcMar>
          </w:tcPr>
          <w:p/>
        </w:tc>
        <w:tc>
          <w:tcPr>
            <w:tcW w:type="dxa" w:w="159"/>
            <w:tcBorders>
              <w:top w:sz="4" w:val="nil"/>
              <w:left w:color="000000" w:sz="4" w:val="single"/>
              <w:bottom w:sz="4" w:val="nil"/>
              <w:right w:sz="4" w:val="nil"/>
            </w:tcBorders>
            <w:shd w:fill="auto" w:val="clear"/>
            <w:tcMar>
              <w:left w:type="dxa" w:w="28"/>
              <w:right w:type="dxa" w:w="28"/>
            </w:tcMar>
            <w:vAlign w:val="bottom"/>
          </w:tcPr>
          <w:p w14:paraId="B4020000">
            <w:pPr>
              <w:ind/>
              <w:jc w:val="center"/>
            </w:pPr>
          </w:p>
        </w:tc>
        <w:tc>
          <w:tcPr>
            <w:tcW w:type="dxa" w:w="2880"/>
            <w:tcBorders>
              <w:top w:sz="4" w:val="nil"/>
              <w:left w:sz="4" w:val="nil"/>
              <w:bottom w:color="000000" w:sz="4" w:val="single"/>
              <w:right w:sz="4" w:val="nil"/>
            </w:tcBorders>
            <w:shd w:fill="auto" w:val="clear"/>
            <w:tcMar>
              <w:left w:type="dxa" w:w="28"/>
              <w:right w:type="dxa" w:w="28"/>
            </w:tcMar>
            <w:vAlign w:val="bottom"/>
          </w:tcPr>
          <w:p w14:paraId="B5020000">
            <w:pPr>
              <w:ind/>
              <w:jc w:val="center"/>
            </w:pPr>
          </w:p>
        </w:tc>
        <w:tc>
          <w:tcPr>
            <w:tcW w:type="dxa" w:w="170"/>
            <w:tcBorders>
              <w:top w:sz="4" w:val="nil"/>
              <w:left w:sz="4" w:val="nil"/>
              <w:bottom w:sz="4" w:val="nil"/>
              <w:right w:color="000000" w:sz="4" w:val="single"/>
            </w:tcBorders>
            <w:shd w:fill="auto" w:val="clear"/>
            <w:tcMar>
              <w:left w:type="dxa" w:w="28"/>
              <w:right w:type="dxa" w:w="28"/>
            </w:tcMar>
            <w:vAlign w:val="bottom"/>
          </w:tcPr>
          <w:p w14:paraId="B6020000">
            <w:pPr>
              <w:ind/>
              <w:jc w:val="center"/>
            </w:pPr>
          </w:p>
        </w:tc>
        <w:tc>
          <w:tcPr>
            <w:tcW w:type="dxa" w:w="2895"/>
            <w:gridSpan w:val="1"/>
            <w:vMerge w:val="continue"/>
            <w:tcBorders>
              <w:top w:color="000000" w:sz="4" w:val="single"/>
              <w:left w:color="000000" w:sz="4" w:val="single"/>
              <w:bottom w:color="000000" w:sz="4" w:val="single"/>
              <w:right w:color="000000" w:sz="4" w:val="single"/>
            </w:tcBorders>
            <w:shd w:fill="auto" w:val="clear"/>
            <w:tcMar>
              <w:left w:type="dxa" w:w="28"/>
              <w:right w:type="dxa" w:w="28"/>
            </w:tcMar>
          </w:tcPr>
          <w:p/>
        </w:tc>
      </w:tr>
      <w:tr>
        <w:tc>
          <w:tcPr>
            <w:tcW w:type="dxa" w:w="533"/>
            <w:gridSpan w:val="1"/>
            <w:vMerge w:val="continue"/>
            <w:tcBorders>
              <w:top w:color="000000" w:sz="4" w:val="single"/>
              <w:left w:color="000000" w:sz="4" w:val="single"/>
              <w:bottom w:color="000000" w:sz="4" w:val="single"/>
              <w:right w:color="000000" w:sz="4" w:val="single"/>
            </w:tcBorders>
            <w:shd w:fill="auto" w:val="clear"/>
            <w:tcMar>
              <w:left w:type="dxa" w:w="28"/>
              <w:right w:type="dxa" w:w="28"/>
            </w:tcMar>
          </w:tcPr>
          <w:p/>
        </w:tc>
        <w:tc>
          <w:tcPr>
            <w:tcW w:type="dxa" w:w="2719"/>
            <w:gridSpan w:val="1"/>
            <w:vMerge w:val="continue"/>
            <w:tcBorders>
              <w:top w:color="000000" w:sz="4" w:val="single"/>
              <w:left w:color="000000" w:sz="4" w:val="single"/>
              <w:bottom w:color="000000" w:sz="4" w:val="single"/>
              <w:right w:color="000000" w:sz="4" w:val="single"/>
            </w:tcBorders>
            <w:shd w:fill="auto" w:val="clear"/>
            <w:tcMar>
              <w:left w:type="dxa" w:w="28"/>
              <w:right w:type="dxa" w:w="28"/>
            </w:tcMar>
          </w:tcPr>
          <w:p/>
        </w:tc>
        <w:tc>
          <w:tcPr>
            <w:tcW w:type="dxa" w:w="159"/>
            <w:tcBorders>
              <w:top w:sz="4" w:val="nil"/>
              <w:left w:color="000000" w:sz="4" w:val="single"/>
              <w:bottom w:color="000000" w:sz="4" w:val="single"/>
              <w:right w:sz="4" w:val="nil"/>
            </w:tcBorders>
            <w:shd w:fill="auto" w:val="clear"/>
            <w:tcMar>
              <w:left w:type="dxa" w:w="28"/>
              <w:right w:type="dxa" w:w="28"/>
            </w:tcMar>
          </w:tcPr>
          <w:p w14:paraId="B7020000">
            <w:pPr>
              <w:ind/>
              <w:jc w:val="center"/>
            </w:pPr>
          </w:p>
        </w:tc>
        <w:tc>
          <w:tcPr>
            <w:tcW w:type="dxa" w:w="2880"/>
            <w:tcBorders>
              <w:top w:color="000000" w:sz="4" w:val="single"/>
              <w:left w:sz="4" w:val="nil"/>
              <w:bottom w:color="000000" w:sz="4" w:val="single"/>
              <w:right w:sz="4" w:val="nil"/>
            </w:tcBorders>
            <w:shd w:fill="auto" w:val="clear"/>
            <w:tcMar>
              <w:left w:type="dxa" w:w="28"/>
              <w:right w:type="dxa" w:w="28"/>
            </w:tcMar>
          </w:tcPr>
          <w:p w14:paraId="B8020000">
            <w:pPr>
              <w:ind/>
              <w:jc w:val="center"/>
            </w:pPr>
            <w:r>
              <w:t>(дата направления уведомления)</w:t>
            </w:r>
          </w:p>
        </w:tc>
        <w:tc>
          <w:tcPr>
            <w:tcW w:type="dxa" w:w="170"/>
            <w:tcBorders>
              <w:top w:sz="4" w:val="nil"/>
              <w:left w:sz="4" w:val="nil"/>
              <w:bottom w:color="000000" w:sz="4" w:val="single"/>
              <w:right w:color="000000" w:sz="4" w:val="single"/>
            </w:tcBorders>
            <w:shd w:fill="auto" w:val="clear"/>
            <w:tcMar>
              <w:left w:type="dxa" w:w="28"/>
              <w:right w:type="dxa" w:w="28"/>
            </w:tcMar>
          </w:tcPr>
          <w:p w14:paraId="B9020000">
            <w:pPr>
              <w:ind/>
              <w:jc w:val="center"/>
            </w:pPr>
          </w:p>
        </w:tc>
        <w:tc>
          <w:tcPr>
            <w:tcW w:type="dxa" w:w="2895"/>
            <w:gridSpan w:val="1"/>
            <w:vMerge w:val="continue"/>
            <w:tcBorders>
              <w:top w:color="000000" w:sz="4" w:val="single"/>
              <w:left w:color="000000" w:sz="4" w:val="single"/>
              <w:bottom w:color="000000" w:sz="4" w:val="single"/>
              <w:right w:color="000000" w:sz="4" w:val="single"/>
            </w:tcBorders>
            <w:shd w:fill="auto" w:val="clear"/>
            <w:tcMar>
              <w:left w:type="dxa" w:w="28"/>
              <w:right w:type="dxa" w:w="28"/>
            </w:tcMar>
          </w:tcPr>
          <w:p/>
        </w:tc>
      </w:tr>
      <w:tr>
        <w:tc>
          <w:tcPr>
            <w:tcW w:type="dxa" w:w="533"/>
            <w:tcBorders>
              <w:top w:color="000000" w:sz="4" w:val="single"/>
              <w:left w:color="000000" w:sz="4" w:val="single"/>
              <w:bottom w:color="000000" w:sz="4" w:val="single"/>
              <w:right w:color="000000" w:sz="4" w:val="single"/>
            </w:tcBorders>
            <w:shd w:fill="auto" w:val="clear"/>
            <w:tcMar>
              <w:left w:type="dxa" w:w="28"/>
              <w:right w:type="dxa" w:w="28"/>
            </w:tcMar>
          </w:tcPr>
          <w:p w14:paraId="BA020000">
            <w:pPr>
              <w:ind/>
              <w:jc w:val="center"/>
            </w:pPr>
            <w:r>
              <w:t>3.1</w:t>
            </w:r>
          </w:p>
        </w:tc>
        <w:tc>
          <w:tcPr>
            <w:tcW w:type="dxa" w:w="2719"/>
            <w:tcBorders>
              <w:top w:color="000000" w:sz="4" w:val="single"/>
              <w:left w:color="000000" w:sz="4" w:val="single"/>
              <w:bottom w:color="000000" w:sz="4" w:val="single"/>
              <w:right w:color="000000" w:sz="4" w:val="single"/>
            </w:tcBorders>
            <w:shd w:fill="auto" w:val="clear"/>
            <w:tcMar>
              <w:left w:type="dxa" w:w="28"/>
              <w:right w:type="dxa" w:w="28"/>
            </w:tcMar>
          </w:tcPr>
          <w:p w14:paraId="BB020000">
            <w:pPr>
              <w:ind w:firstLine="0" w:left="57" w:right="57"/>
            </w:pPr>
            <w:r>
              <w:t>Количество надземных этажей</w:t>
            </w:r>
          </w:p>
        </w:tc>
        <w:tc>
          <w:tcPr>
            <w:tcW w:type="dxa" w:w="3209"/>
            <w:gridSpan w:val="3"/>
            <w:tcBorders>
              <w:top w:color="000000" w:sz="4" w:val="single"/>
              <w:left w:color="000000" w:sz="4" w:val="single"/>
              <w:bottom w:color="000000" w:sz="4" w:val="single"/>
              <w:right w:color="000000" w:sz="4" w:val="single"/>
            </w:tcBorders>
            <w:shd w:fill="auto" w:val="clear"/>
            <w:tcMar>
              <w:left w:type="dxa" w:w="28"/>
              <w:right w:type="dxa" w:w="28"/>
            </w:tcMar>
          </w:tcPr>
          <w:p w14:paraId="BC020000">
            <w:pPr>
              <w:ind/>
              <w:jc w:val="center"/>
            </w:pPr>
          </w:p>
        </w:tc>
        <w:tc>
          <w:tcPr>
            <w:tcW w:type="dxa" w:w="2895"/>
            <w:tcBorders>
              <w:top w:color="000000" w:sz="4" w:val="single"/>
              <w:left w:color="000000" w:sz="4" w:val="single"/>
              <w:bottom w:color="000000" w:sz="4" w:val="single"/>
              <w:right w:color="000000" w:sz="4" w:val="single"/>
            </w:tcBorders>
            <w:shd w:fill="auto" w:val="clear"/>
            <w:tcMar>
              <w:left w:type="dxa" w:w="28"/>
              <w:right w:type="dxa" w:w="28"/>
            </w:tcMar>
          </w:tcPr>
          <w:p w14:paraId="BD020000">
            <w:pPr>
              <w:ind/>
              <w:jc w:val="center"/>
            </w:pPr>
          </w:p>
        </w:tc>
      </w:tr>
      <w:tr>
        <w:tc>
          <w:tcPr>
            <w:tcW w:type="dxa" w:w="533"/>
            <w:tcBorders>
              <w:top w:color="000000" w:sz="4" w:val="single"/>
              <w:left w:color="000000" w:sz="4" w:val="single"/>
              <w:bottom w:color="000000" w:sz="4" w:val="single"/>
              <w:right w:color="000000" w:sz="4" w:val="single"/>
            </w:tcBorders>
            <w:shd w:fill="auto" w:val="clear"/>
            <w:tcMar>
              <w:left w:type="dxa" w:w="28"/>
              <w:right w:type="dxa" w:w="28"/>
            </w:tcMar>
          </w:tcPr>
          <w:p w14:paraId="BE020000">
            <w:pPr>
              <w:ind/>
              <w:jc w:val="center"/>
            </w:pPr>
            <w:r>
              <w:t>3.2</w:t>
            </w:r>
          </w:p>
        </w:tc>
        <w:tc>
          <w:tcPr>
            <w:tcW w:type="dxa" w:w="2719"/>
            <w:tcBorders>
              <w:top w:color="000000" w:sz="4" w:val="single"/>
              <w:left w:color="000000" w:sz="4" w:val="single"/>
              <w:bottom w:color="000000" w:sz="4" w:val="single"/>
              <w:right w:color="000000" w:sz="4" w:val="single"/>
            </w:tcBorders>
            <w:shd w:fill="auto" w:val="clear"/>
            <w:tcMar>
              <w:left w:type="dxa" w:w="28"/>
              <w:right w:type="dxa" w:w="28"/>
            </w:tcMar>
          </w:tcPr>
          <w:p w14:paraId="BF020000">
            <w:pPr>
              <w:ind w:firstLine="0" w:left="57" w:right="57"/>
            </w:pPr>
            <w:r>
              <w:t>Высота</w:t>
            </w:r>
          </w:p>
        </w:tc>
        <w:tc>
          <w:tcPr>
            <w:tcW w:type="dxa" w:w="3209"/>
            <w:gridSpan w:val="3"/>
            <w:tcBorders>
              <w:top w:color="000000" w:sz="4" w:val="single"/>
              <w:left w:color="000000" w:sz="4" w:val="single"/>
              <w:bottom w:color="000000" w:sz="4" w:val="single"/>
              <w:right w:color="000000" w:sz="4" w:val="single"/>
            </w:tcBorders>
            <w:shd w:fill="auto" w:val="clear"/>
            <w:tcMar>
              <w:left w:type="dxa" w:w="28"/>
              <w:right w:type="dxa" w:w="28"/>
            </w:tcMar>
          </w:tcPr>
          <w:p w14:paraId="C0020000">
            <w:pPr>
              <w:ind/>
              <w:jc w:val="center"/>
            </w:pPr>
          </w:p>
        </w:tc>
        <w:tc>
          <w:tcPr>
            <w:tcW w:type="dxa" w:w="2895"/>
            <w:tcBorders>
              <w:top w:color="000000" w:sz="4" w:val="single"/>
              <w:left w:color="000000" w:sz="4" w:val="single"/>
              <w:bottom w:color="000000" w:sz="4" w:val="single"/>
              <w:right w:color="000000" w:sz="4" w:val="single"/>
            </w:tcBorders>
            <w:shd w:fill="auto" w:val="clear"/>
            <w:tcMar>
              <w:left w:type="dxa" w:w="28"/>
              <w:right w:type="dxa" w:w="28"/>
            </w:tcMar>
          </w:tcPr>
          <w:p w14:paraId="C1020000">
            <w:pPr>
              <w:ind/>
              <w:jc w:val="center"/>
            </w:pPr>
          </w:p>
        </w:tc>
      </w:tr>
      <w:tr>
        <w:tc>
          <w:tcPr>
            <w:tcW w:type="dxa" w:w="533"/>
            <w:tcBorders>
              <w:top w:color="000000" w:sz="4" w:val="single"/>
              <w:left w:color="000000" w:sz="4" w:val="single"/>
              <w:bottom w:color="000000" w:sz="4" w:val="single"/>
              <w:right w:color="000000" w:sz="4" w:val="single"/>
            </w:tcBorders>
            <w:shd w:fill="auto" w:val="clear"/>
            <w:tcMar>
              <w:left w:type="dxa" w:w="28"/>
              <w:right w:type="dxa" w:w="28"/>
            </w:tcMar>
          </w:tcPr>
          <w:p w14:paraId="C2020000">
            <w:pPr>
              <w:ind/>
              <w:jc w:val="center"/>
            </w:pPr>
            <w:r>
              <w:t>3.3</w:t>
            </w:r>
          </w:p>
        </w:tc>
        <w:tc>
          <w:tcPr>
            <w:tcW w:type="dxa" w:w="2719"/>
            <w:tcBorders>
              <w:top w:color="000000" w:sz="4" w:val="single"/>
              <w:left w:color="000000" w:sz="4" w:val="single"/>
              <w:bottom w:color="000000" w:sz="4" w:val="single"/>
              <w:right w:color="000000" w:sz="4" w:val="single"/>
            </w:tcBorders>
            <w:shd w:fill="auto" w:val="clear"/>
            <w:tcMar>
              <w:left w:type="dxa" w:w="28"/>
              <w:right w:type="dxa" w:w="28"/>
            </w:tcMar>
          </w:tcPr>
          <w:p w14:paraId="C3020000">
            <w:pPr>
              <w:ind w:firstLine="0" w:left="57" w:right="57"/>
            </w:pPr>
            <w:r>
              <w:t>Сведения об отступах от границ земельного участка</w:t>
            </w:r>
          </w:p>
        </w:tc>
        <w:tc>
          <w:tcPr>
            <w:tcW w:type="dxa" w:w="3209"/>
            <w:gridSpan w:val="3"/>
            <w:tcBorders>
              <w:top w:color="000000" w:sz="4" w:val="single"/>
              <w:left w:color="000000" w:sz="4" w:val="single"/>
              <w:bottom w:color="000000" w:sz="4" w:val="single"/>
              <w:right w:color="000000" w:sz="4" w:val="single"/>
            </w:tcBorders>
            <w:shd w:fill="auto" w:val="clear"/>
            <w:tcMar>
              <w:left w:type="dxa" w:w="28"/>
              <w:right w:type="dxa" w:w="28"/>
            </w:tcMar>
          </w:tcPr>
          <w:p w14:paraId="C4020000">
            <w:pPr>
              <w:ind/>
              <w:jc w:val="center"/>
            </w:pPr>
          </w:p>
        </w:tc>
        <w:tc>
          <w:tcPr>
            <w:tcW w:type="dxa" w:w="2895"/>
            <w:tcBorders>
              <w:top w:color="000000" w:sz="4" w:val="single"/>
              <w:left w:color="000000" w:sz="4" w:val="single"/>
              <w:bottom w:color="000000" w:sz="4" w:val="single"/>
              <w:right w:color="000000" w:sz="4" w:val="single"/>
            </w:tcBorders>
            <w:shd w:fill="auto" w:val="clear"/>
            <w:tcMar>
              <w:left w:type="dxa" w:w="28"/>
              <w:right w:type="dxa" w:w="28"/>
            </w:tcMar>
          </w:tcPr>
          <w:p w14:paraId="C5020000">
            <w:pPr>
              <w:ind/>
              <w:jc w:val="center"/>
            </w:pPr>
          </w:p>
        </w:tc>
      </w:tr>
      <w:tr>
        <w:tc>
          <w:tcPr>
            <w:tcW w:type="dxa" w:w="533"/>
            <w:tcBorders>
              <w:top w:color="000000" w:sz="4" w:val="single"/>
              <w:left w:color="000000" w:sz="4" w:val="single"/>
              <w:bottom w:color="000000" w:sz="4" w:val="single"/>
              <w:right w:color="000000" w:sz="4" w:val="single"/>
            </w:tcBorders>
            <w:shd w:fill="auto" w:val="clear"/>
            <w:tcMar>
              <w:left w:type="dxa" w:w="28"/>
              <w:right w:type="dxa" w:w="28"/>
            </w:tcMar>
          </w:tcPr>
          <w:p w14:paraId="C6020000">
            <w:pPr>
              <w:ind/>
              <w:jc w:val="center"/>
            </w:pPr>
            <w:r>
              <w:t>3.4</w:t>
            </w:r>
          </w:p>
        </w:tc>
        <w:tc>
          <w:tcPr>
            <w:tcW w:type="dxa" w:w="2719"/>
            <w:tcBorders>
              <w:top w:color="000000" w:sz="4" w:val="single"/>
              <w:left w:color="000000" w:sz="4" w:val="single"/>
              <w:bottom w:color="000000" w:sz="4" w:val="single"/>
              <w:right w:color="000000" w:sz="4" w:val="single"/>
            </w:tcBorders>
            <w:shd w:fill="auto" w:val="clear"/>
            <w:tcMar>
              <w:left w:type="dxa" w:w="28"/>
              <w:right w:type="dxa" w:w="28"/>
            </w:tcMar>
          </w:tcPr>
          <w:p w14:paraId="C7020000">
            <w:pPr>
              <w:ind w:firstLine="0" w:left="57" w:right="57"/>
            </w:pPr>
            <w:r>
              <w:t>Площадь застройки</w:t>
            </w:r>
          </w:p>
        </w:tc>
        <w:tc>
          <w:tcPr>
            <w:tcW w:type="dxa" w:w="3209"/>
            <w:gridSpan w:val="3"/>
            <w:tcBorders>
              <w:top w:color="000000" w:sz="4" w:val="single"/>
              <w:left w:color="000000" w:sz="4" w:val="single"/>
              <w:bottom w:color="000000" w:sz="4" w:val="single"/>
              <w:right w:color="000000" w:sz="4" w:val="single"/>
            </w:tcBorders>
            <w:shd w:fill="auto" w:val="clear"/>
            <w:tcMar>
              <w:left w:type="dxa" w:w="28"/>
              <w:right w:type="dxa" w:w="28"/>
            </w:tcMar>
          </w:tcPr>
          <w:p w14:paraId="C8020000">
            <w:pPr>
              <w:ind/>
              <w:jc w:val="center"/>
            </w:pPr>
          </w:p>
        </w:tc>
        <w:tc>
          <w:tcPr>
            <w:tcW w:type="dxa" w:w="2895"/>
            <w:tcBorders>
              <w:top w:color="000000" w:sz="4" w:val="single"/>
              <w:left w:color="000000" w:sz="4" w:val="single"/>
              <w:bottom w:color="000000" w:sz="4" w:val="single"/>
              <w:right w:color="000000" w:sz="4" w:val="single"/>
            </w:tcBorders>
            <w:shd w:fill="auto" w:val="clear"/>
            <w:tcMar>
              <w:left w:type="dxa" w:w="28"/>
              <w:right w:type="dxa" w:w="28"/>
            </w:tcMar>
          </w:tcPr>
          <w:p w14:paraId="C9020000">
            <w:pPr>
              <w:ind/>
              <w:jc w:val="center"/>
            </w:pPr>
          </w:p>
        </w:tc>
      </w:tr>
    </w:tbl>
    <w:p w14:paraId="CA020000">
      <w:pPr>
        <w:spacing w:after="240" w:before="240"/>
        <w:ind/>
        <w:jc w:val="center"/>
        <w:rPr>
          <w:b w:val="1"/>
        </w:rPr>
      </w:pPr>
    </w:p>
    <w:p w14:paraId="CB020000">
      <w:pPr>
        <w:spacing w:after="240" w:before="240"/>
        <w:ind/>
        <w:jc w:val="center"/>
        <w:rPr>
          <w:b w:val="1"/>
        </w:rPr>
      </w:pPr>
    </w:p>
    <w:p w14:paraId="CC020000">
      <w:pPr>
        <w:spacing w:after="240" w:before="240"/>
        <w:ind/>
        <w:jc w:val="center"/>
        <w:rPr>
          <w:b w:val="1"/>
        </w:rPr>
      </w:pPr>
    </w:p>
    <w:p w14:paraId="CD020000">
      <w:pPr>
        <w:spacing w:after="240" w:before="240"/>
        <w:ind/>
        <w:jc w:val="center"/>
        <w:rPr>
          <w:b w:val="1"/>
        </w:rPr>
      </w:pPr>
    </w:p>
    <w:p w14:paraId="CE020000">
      <w:pPr>
        <w:spacing w:after="240" w:before="240"/>
        <w:ind/>
        <w:jc w:val="center"/>
        <w:rPr>
          <w:b w:val="1"/>
        </w:rPr>
      </w:pPr>
    </w:p>
    <w:p w14:paraId="CF020000">
      <w:pPr>
        <w:spacing w:after="240" w:before="240"/>
        <w:ind/>
        <w:jc w:val="center"/>
        <w:rPr>
          <w:b w:val="1"/>
        </w:rPr>
      </w:pPr>
    </w:p>
    <w:p w14:paraId="D0020000">
      <w:pPr>
        <w:spacing w:after="240" w:before="240"/>
        <w:ind/>
        <w:jc w:val="center"/>
        <w:rPr>
          <w:b w:val="1"/>
        </w:rPr>
      </w:pPr>
    </w:p>
    <w:p w14:paraId="D1020000">
      <w:pPr>
        <w:spacing w:after="240" w:before="240"/>
        <w:ind/>
        <w:jc w:val="center"/>
        <w:rPr>
          <w:b w:val="1"/>
        </w:rPr>
      </w:pPr>
    </w:p>
    <w:p w14:paraId="D2020000">
      <w:pPr>
        <w:spacing w:after="240" w:before="240"/>
        <w:ind/>
        <w:jc w:val="center"/>
        <w:rPr>
          <w:b w:val="1"/>
        </w:rPr>
      </w:pPr>
    </w:p>
    <w:p w14:paraId="D3020000">
      <w:pPr>
        <w:spacing w:after="240" w:before="240"/>
        <w:ind/>
        <w:jc w:val="center"/>
        <w:rPr>
          <w:b w:val="1"/>
        </w:rPr>
      </w:pPr>
    </w:p>
    <w:p w14:paraId="D4020000">
      <w:pPr>
        <w:spacing w:after="240" w:before="240"/>
        <w:ind/>
        <w:jc w:val="center"/>
        <w:rPr>
          <w:b w:val="1"/>
        </w:rPr>
      </w:pPr>
      <w:r>
        <w:rPr>
          <w:b w:val="1"/>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14:paraId="D5020000">
      <w:pPr>
        <w:ind/>
        <w:jc w:val="both"/>
        <w:outlineLvl w:val="0"/>
        <w:rPr>
          <w:sz w:val="28"/>
        </w:rPr>
      </w:pPr>
    </w:p>
    <w:tbl>
      <w:tblPr>
        <w:tblStyle w:val="Style_4"/>
        <w:tblLayout w:type="fixed"/>
        <w:tblCellMar>
          <w:top w:type="dxa" w:w="102"/>
          <w:left w:type="dxa" w:w="62"/>
          <w:bottom w:type="dxa" w:w="102"/>
          <w:right w:type="dxa" w:w="62"/>
        </w:tblCellMar>
      </w:tblPr>
      <w:tblGrid>
        <w:gridCol w:w="9071"/>
      </w:tblGrid>
      <w:tr>
        <w:tc>
          <w:tcPr>
            <w:tcW w:type="dxa" w:w="9071"/>
            <w:tcBorders>
              <w:top w:color="000000" w:sz="4" w:val="single"/>
              <w:left w:color="000000" w:sz="4" w:val="single"/>
              <w:right w:color="000000" w:sz="4" w:val="single"/>
            </w:tcBorders>
            <w:tcMar>
              <w:top w:type="dxa" w:w="102"/>
              <w:left w:type="dxa" w:w="62"/>
              <w:bottom w:type="dxa" w:w="102"/>
              <w:right w:type="dxa" w:w="62"/>
            </w:tcMar>
          </w:tcPr>
          <w:p w14:paraId="D6020000">
            <w:pPr>
              <w:rPr>
                <w:sz w:val="28"/>
              </w:rPr>
            </w:pPr>
          </w:p>
        </w:tc>
      </w:tr>
      <w:tr>
        <w:tc>
          <w:tcPr>
            <w:tcW w:type="dxa" w:w="9071"/>
            <w:tcBorders>
              <w:left w:color="000000" w:sz="4" w:val="single"/>
              <w:right w:color="000000" w:sz="4" w:val="single"/>
            </w:tcBorders>
            <w:tcMar>
              <w:top w:type="dxa" w:w="102"/>
              <w:left w:type="dxa" w:w="62"/>
              <w:bottom w:type="dxa" w:w="102"/>
              <w:right w:type="dxa" w:w="62"/>
            </w:tcMar>
          </w:tcPr>
          <w:p w14:paraId="D7020000">
            <w:pPr>
              <w:rPr>
                <w:sz w:val="28"/>
              </w:rPr>
            </w:pPr>
          </w:p>
        </w:tc>
      </w:tr>
      <w:tr>
        <w:tc>
          <w:tcPr>
            <w:tcW w:type="dxa" w:w="9071"/>
            <w:tcBorders>
              <w:left w:color="000000" w:sz="4" w:val="single"/>
              <w:right w:color="000000" w:sz="4" w:val="single"/>
            </w:tcBorders>
            <w:tcMar>
              <w:top w:type="dxa" w:w="102"/>
              <w:left w:type="dxa" w:w="62"/>
              <w:bottom w:type="dxa" w:w="102"/>
              <w:right w:type="dxa" w:w="62"/>
            </w:tcMar>
          </w:tcPr>
          <w:p w14:paraId="D8020000">
            <w:pPr>
              <w:rPr>
                <w:sz w:val="28"/>
              </w:rPr>
            </w:pPr>
          </w:p>
        </w:tc>
      </w:tr>
      <w:tr>
        <w:tc>
          <w:tcPr>
            <w:tcW w:type="dxa" w:w="9071"/>
            <w:tcBorders>
              <w:left w:color="000000" w:sz="4" w:val="single"/>
              <w:right w:color="000000" w:sz="4" w:val="single"/>
            </w:tcBorders>
            <w:tcMar>
              <w:top w:type="dxa" w:w="102"/>
              <w:left w:type="dxa" w:w="62"/>
              <w:bottom w:type="dxa" w:w="102"/>
              <w:right w:type="dxa" w:w="62"/>
            </w:tcMar>
          </w:tcPr>
          <w:p w14:paraId="D9020000">
            <w:pPr>
              <w:rPr>
                <w:sz w:val="28"/>
              </w:rPr>
            </w:pPr>
          </w:p>
        </w:tc>
      </w:tr>
      <w:tr>
        <w:trPr>
          <w:trHeight w:hRule="atLeast" w:val="9394"/>
        </w:trPr>
        <w:tc>
          <w:tcPr>
            <w:tcW w:type="dxa" w:w="9071"/>
            <w:tcBorders>
              <w:left w:color="000000" w:sz="4" w:val="single"/>
              <w:bottom w:color="000000" w:sz="4" w:val="single"/>
              <w:right w:color="000000" w:sz="4" w:val="single"/>
            </w:tcBorders>
            <w:tcMar>
              <w:top w:type="dxa" w:w="102"/>
              <w:left w:type="dxa" w:w="62"/>
              <w:bottom w:type="dxa" w:w="102"/>
              <w:right w:type="dxa" w:w="62"/>
            </w:tcMar>
          </w:tcPr>
          <w:p w14:paraId="DA020000">
            <w:pPr>
              <w:rPr>
                <w:sz w:val="28"/>
              </w:rPr>
            </w:pPr>
          </w:p>
        </w:tc>
      </w:tr>
    </w:tbl>
    <w:p w14:paraId="DB020000">
      <w:pPr>
        <w:ind/>
        <w:jc w:val="both"/>
        <w:rPr>
          <w:sz w:val="28"/>
        </w:rPr>
      </w:pPr>
    </w:p>
    <w:p w14:paraId="DC020000">
      <w:pPr>
        <w:ind w:firstLine="0" w:left="57" w:right="57"/>
        <w:jc w:val="both"/>
      </w:pPr>
      <w:r>
        <w:t xml:space="preserve">    Почтовый адрес и (или) адрес электронной почты для связи:</w:t>
      </w:r>
    </w:p>
    <w:p w14:paraId="DD020000">
      <w:pPr>
        <w:ind w:firstLine="0" w:left="57" w:right="57"/>
        <w:jc w:val="both"/>
      </w:pPr>
      <w:r>
        <w:t>___________________________________________________________________________</w:t>
      </w:r>
    </w:p>
    <w:p w14:paraId="DE020000">
      <w:pPr>
        <w:ind w:firstLine="0" w:left="57" w:right="57"/>
        <w:jc w:val="both"/>
      </w:pPr>
    </w:p>
    <w:p w14:paraId="DF020000">
      <w:pPr>
        <w:ind w:firstLine="0" w:left="57" w:right="57"/>
        <w:jc w:val="both"/>
      </w:pPr>
      <w:r>
        <w:t xml:space="preserve">    Уведомление  о  соответствии  указанных  в  уведомлении  о  планируемых</w:t>
      </w:r>
    </w:p>
    <w:p w14:paraId="E0020000">
      <w:pPr>
        <w:ind w:firstLine="0" w:left="57" w:right="57"/>
        <w:jc w:val="both"/>
      </w:pPr>
      <w:r>
        <w:t>строительстве   или   реконструкции   объекта   индивидуального   жилищного</w:t>
      </w:r>
    </w:p>
    <w:p w14:paraId="E1020000">
      <w:pPr>
        <w:ind w:firstLine="0" w:left="57" w:right="57"/>
        <w:jc w:val="both"/>
      </w:pPr>
      <w:r>
        <w:t>строительства   или   садового   дома  параметров  объекта  индивидуального</w:t>
      </w:r>
    </w:p>
    <w:p w14:paraId="E2020000">
      <w:pPr>
        <w:ind w:firstLine="0" w:left="57" w:right="57"/>
        <w:jc w:val="both"/>
      </w:pPr>
      <w:r>
        <w:t>жилищного  строительства  или  садового  дома  установленным  параметрам  и</w:t>
      </w:r>
    </w:p>
    <w:p w14:paraId="E3020000">
      <w:pPr>
        <w:ind w:firstLine="0" w:left="57" w:right="57"/>
        <w:jc w:val="both"/>
      </w:pPr>
      <w:r>
        <w:t>допустимости размещения объекта индивидуального жилищного строительства или</w:t>
      </w:r>
    </w:p>
    <w:p w14:paraId="E4020000">
      <w:pPr>
        <w:ind w:firstLine="0" w:left="57" w:right="57"/>
        <w:jc w:val="both"/>
      </w:pPr>
      <w:r>
        <w:t>садового  дома  на  земельном  участке  либо  о  несоответствии указанных в</w:t>
      </w:r>
    </w:p>
    <w:p w14:paraId="E5020000">
      <w:pPr>
        <w:ind w:firstLine="0" w:left="57" w:right="57"/>
        <w:jc w:val="both"/>
      </w:pPr>
      <w:r>
        <w:t>уведомлении   о   планируемых   строительстве   или  реконструкции  объекта</w:t>
      </w:r>
    </w:p>
    <w:p w14:paraId="E6020000">
      <w:pPr>
        <w:ind w:firstLine="0" w:left="57" w:right="57"/>
        <w:jc w:val="both"/>
      </w:pPr>
      <w:r>
        <w:t>индивидуального   жилищного  строительства  или  садового  дома  параметров</w:t>
      </w:r>
    </w:p>
    <w:p w14:paraId="E7020000">
      <w:pPr>
        <w:ind w:firstLine="0" w:left="57" w:right="57"/>
        <w:jc w:val="both"/>
      </w:pPr>
      <w:r>
        <w:t>объекта   индивидуального   жилищного   строительства   или  садового  дома</w:t>
      </w:r>
    </w:p>
    <w:p w14:paraId="E8020000">
      <w:pPr>
        <w:ind w:firstLine="0" w:left="57" w:right="57"/>
        <w:jc w:val="both"/>
      </w:pPr>
      <w:r>
        <w:t>установленным   параметрам   и   (или)  недопустимости  размещения  объекта</w:t>
      </w:r>
    </w:p>
    <w:p w14:paraId="E9020000">
      <w:pPr>
        <w:ind w:firstLine="0" w:left="57" w:right="57"/>
        <w:jc w:val="both"/>
      </w:pPr>
      <w:r>
        <w:t>индивидуального  жилищного  строительства  или  садового  дома на земельном</w:t>
      </w:r>
    </w:p>
    <w:p w14:paraId="EA020000">
      <w:pPr>
        <w:ind w:firstLine="0" w:left="57" w:right="57"/>
        <w:jc w:val="both"/>
      </w:pPr>
      <w:r>
        <w:t>участке прошу направить следующим способом:</w:t>
      </w:r>
    </w:p>
    <w:p w14:paraId="EB020000">
      <w:pPr>
        <w:ind w:firstLine="0" w:left="57" w:right="57"/>
        <w:jc w:val="both"/>
      </w:pPr>
      <w:r>
        <w:t>___________________________________________________________________________</w:t>
      </w:r>
    </w:p>
    <w:p w14:paraId="EC020000">
      <w:pPr>
        <w:ind w:firstLine="0" w:left="57" w:right="57"/>
        <w:jc w:val="both"/>
      </w:pPr>
      <w:r>
        <w:t>(путем  направления  на  почтовый адрес и (или) адрес электронной почты или</w:t>
      </w:r>
    </w:p>
    <w:p w14:paraId="ED020000">
      <w:pPr>
        <w:ind w:firstLine="0" w:left="57" w:right="57"/>
        <w:jc w:val="both"/>
      </w:pPr>
      <w:r>
        <w:t>нарочным в уполномоченном на выдачу разрешений на строительство федеральном</w:t>
      </w:r>
    </w:p>
    <w:p w14:paraId="EE020000">
      <w:pPr>
        <w:ind w:firstLine="0" w:left="57" w:right="57"/>
        <w:jc w:val="both"/>
      </w:pPr>
      <w:r>
        <w:t>органе   исполнительной   власти,  органе  исполнительной  власти  субъекта</w:t>
      </w:r>
    </w:p>
    <w:p w14:paraId="EF020000">
      <w:pPr>
        <w:ind w:firstLine="0" w:left="57" w:right="57"/>
        <w:jc w:val="both"/>
      </w:pPr>
      <w:r>
        <w:t>Российской  Федерации или органе местного самоуправления, в том числе через</w:t>
      </w:r>
    </w:p>
    <w:p w14:paraId="F0020000">
      <w:pPr>
        <w:ind w:firstLine="0" w:left="57" w:right="57"/>
        <w:jc w:val="both"/>
      </w:pPr>
      <w:r>
        <w:t>многофункциональный центр)</w:t>
      </w:r>
    </w:p>
    <w:p w14:paraId="F1020000">
      <w:pPr>
        <w:ind w:firstLine="0" w:left="57" w:right="57"/>
        <w:jc w:val="both"/>
      </w:pPr>
    </w:p>
    <w:p w14:paraId="F2020000">
      <w:pPr>
        <w:ind w:firstLine="0" w:left="57" w:right="57"/>
        <w:jc w:val="both"/>
      </w:pPr>
      <w:r>
        <w:t>Настоящим уведомлением я __________________________________________________</w:t>
      </w:r>
    </w:p>
    <w:p w14:paraId="F3020000">
      <w:pPr>
        <w:ind w:firstLine="0" w:left="57" w:right="57"/>
        <w:jc w:val="both"/>
      </w:pPr>
      <w:r>
        <w:t>___________________________________________________________________________</w:t>
      </w:r>
    </w:p>
    <w:p w14:paraId="F4020000">
      <w:pPr>
        <w:ind w:firstLine="0" w:left="57" w:right="57"/>
        <w:jc w:val="both"/>
      </w:pPr>
      <w:r>
        <w:t xml:space="preserve">                   (фамилия, имя, отчество (при наличии)</w:t>
      </w:r>
    </w:p>
    <w:p w14:paraId="F5020000">
      <w:pPr>
        <w:ind w:firstLine="0" w:left="57" w:right="57"/>
        <w:jc w:val="both"/>
      </w:pPr>
      <w:r>
        <w:t>даю  согласие  на обработку персональных данных (в случае если застройщиком</w:t>
      </w:r>
    </w:p>
    <w:p w14:paraId="F6020000">
      <w:pPr>
        <w:ind w:firstLine="0" w:left="57" w:right="57"/>
        <w:jc w:val="both"/>
      </w:pPr>
      <w:r>
        <w:t>является физическое лицо).</w:t>
      </w:r>
    </w:p>
    <w:p w14:paraId="F7020000">
      <w:pPr>
        <w:ind w:firstLine="0" w:left="57" w:right="57"/>
        <w:jc w:val="both"/>
      </w:pPr>
    </w:p>
    <w:p w14:paraId="F8020000">
      <w:pPr>
        <w:ind w:firstLine="0" w:left="57" w:right="57"/>
        <w:jc w:val="both"/>
      </w:pPr>
      <w:r>
        <w:t>___________________________   ___________   _______________________________</w:t>
      </w:r>
    </w:p>
    <w:p w14:paraId="F9020000">
      <w:pPr>
        <w:ind w:firstLine="0" w:left="57" w:right="57"/>
        <w:jc w:val="both"/>
      </w:pPr>
      <w:r>
        <w:t xml:space="preserve"> (должность, в случае если     (подпись)         (расшифровка подписи)</w:t>
      </w:r>
    </w:p>
    <w:p w14:paraId="FA020000">
      <w:pPr>
        <w:ind w:firstLine="0" w:left="57" w:right="57"/>
        <w:jc w:val="both"/>
      </w:pPr>
      <w:r>
        <w:t xml:space="preserve">   застройщиком является</w:t>
      </w:r>
    </w:p>
    <w:p w14:paraId="FB020000">
      <w:pPr>
        <w:ind w:firstLine="0" w:left="57" w:right="57"/>
        <w:jc w:val="both"/>
      </w:pPr>
      <w:r>
        <w:t xml:space="preserve">     юридическое лицо)</w:t>
      </w:r>
    </w:p>
    <w:p w14:paraId="FC020000">
      <w:pPr>
        <w:ind w:firstLine="0" w:left="57" w:right="57"/>
        <w:jc w:val="both"/>
      </w:pPr>
    </w:p>
    <w:p w14:paraId="FD020000">
      <w:pPr>
        <w:ind w:firstLine="0" w:left="57" w:right="57"/>
        <w:jc w:val="both"/>
      </w:pPr>
      <w:r>
        <w:t xml:space="preserve">            М.П.</w:t>
      </w:r>
    </w:p>
    <w:p w14:paraId="FE020000">
      <w:pPr>
        <w:ind w:firstLine="0" w:left="57" w:right="57"/>
        <w:jc w:val="both"/>
      </w:pPr>
      <w:r>
        <w:t xml:space="preserve">       (при наличии)</w:t>
      </w:r>
    </w:p>
    <w:p w14:paraId="FF020000">
      <w:pPr>
        <w:ind/>
        <w:jc w:val="right"/>
        <w:rPr>
          <w:sz w:val="28"/>
        </w:rPr>
      </w:pPr>
    </w:p>
    <w:p w14:paraId="00030000">
      <w:pPr>
        <w:ind/>
        <w:jc w:val="right"/>
        <w:rPr>
          <w:sz w:val="28"/>
        </w:rPr>
      </w:pPr>
    </w:p>
    <w:p w14:paraId="01030000">
      <w:pPr>
        <w:spacing w:line="240" w:lineRule="atLeast"/>
        <w:ind/>
        <w:jc w:val="both"/>
        <w:rPr>
          <w:sz w:val="28"/>
        </w:rPr>
      </w:pPr>
    </w:p>
    <w:sectPr>
      <w:headerReference r:id="rId2" w:type="first"/>
      <w:headerReference r:id="rId4" w:type="default"/>
      <w:pgSz w:h="16838" w:orient="portrait" w:w="11906"/>
      <w:pgMar w:bottom="1134" w:footer="709" w:gutter="0" w:header="709" w:left="1701"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4000000">
    <w:pPr>
      <w:pStyle w:val="Style_1"/>
      <w:ind/>
      <w:jc w:val="cente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rPr>
      <w:sz w:val="24"/>
    </w:rPr>
  </w:style>
  <w:style w:default="1" w:styleId="Style_5_ch" w:type="character">
    <w:name w:val="Normal"/>
    <w:link w:val="Style_5"/>
    <w:rPr>
      <w:sz w:val="24"/>
    </w:rPr>
  </w:style>
  <w:style w:styleId="Style_6" w:type="paragraph">
    <w:name w:val="Название проектного документа"/>
    <w:basedOn w:val="Style_5"/>
    <w:link w:val="Style_6_ch"/>
    <w:pPr>
      <w:widowControl w:val="0"/>
      <w:ind w:firstLine="0" w:left="1701"/>
      <w:jc w:val="center"/>
    </w:pPr>
    <w:rPr>
      <w:rFonts w:ascii="Arial" w:hAnsi="Arial"/>
      <w:b w:val="1"/>
      <w:color w:val="000080"/>
      <w:sz w:val="32"/>
    </w:rPr>
  </w:style>
  <w:style w:styleId="Style_6_ch" w:type="character">
    <w:name w:val="Название проектного документа"/>
    <w:basedOn w:val="Style_5_ch"/>
    <w:link w:val="Style_6"/>
    <w:rPr>
      <w:rFonts w:ascii="Arial" w:hAnsi="Arial"/>
      <w:b w:val="1"/>
      <w:color w:val="000080"/>
      <w:sz w:val="32"/>
    </w:rPr>
  </w:style>
  <w:style w:styleId="Style_7" w:type="paragraph">
    <w:name w:val="Основной шрифт абзаца1"/>
    <w:link w:val="Style_7_ch"/>
  </w:style>
  <w:style w:styleId="Style_7_ch" w:type="character">
    <w:name w:val="Основной шрифт абзаца1"/>
    <w:link w:val="Style_7"/>
  </w:style>
  <w:style w:styleId="Style_8" w:type="paragraph">
    <w:name w:val="annotation text"/>
    <w:basedOn w:val="Style_5"/>
    <w:link w:val="Style_8_ch"/>
    <w:rPr>
      <w:sz w:val="20"/>
    </w:rPr>
  </w:style>
  <w:style w:styleId="Style_8_ch" w:type="character">
    <w:name w:val="annotation text"/>
    <w:basedOn w:val="Style_5_ch"/>
    <w:link w:val="Style_8"/>
    <w:rPr>
      <w:sz w:val="20"/>
    </w:rPr>
  </w:style>
  <w:style w:styleId="Style_9" w:type="paragraph">
    <w:name w:val="toc 2"/>
    <w:basedOn w:val="Style_5"/>
    <w:next w:val="Style_5"/>
    <w:link w:val="Style_9_ch"/>
    <w:uiPriority w:val="39"/>
    <w:pPr>
      <w:ind w:firstLine="0" w:left="240"/>
    </w:pPr>
  </w:style>
  <w:style w:styleId="Style_9_ch" w:type="character">
    <w:name w:val="toc 2"/>
    <w:basedOn w:val="Style_5_ch"/>
    <w:link w:val="Style_9"/>
  </w:style>
  <w:style w:styleId="Style_10" w:type="paragraph">
    <w:name w:val="toc 4"/>
    <w:next w:val="Style_5"/>
    <w:link w:val="Style_10_ch"/>
    <w:uiPriority w:val="39"/>
    <w:pPr>
      <w:ind w:firstLine="0" w:left="600"/>
    </w:pPr>
    <w:rPr>
      <w:rFonts w:ascii="XO Thames" w:hAnsi="XO Thames"/>
      <w:sz w:val="28"/>
    </w:rPr>
  </w:style>
  <w:style w:styleId="Style_10_ch" w:type="character">
    <w:name w:val="toc 4"/>
    <w:link w:val="Style_10"/>
    <w:rPr>
      <w:rFonts w:ascii="XO Thames" w:hAnsi="XO Thames"/>
      <w:sz w:val="28"/>
    </w:rPr>
  </w:style>
  <w:style w:styleId="Style_11" w:type="paragraph">
    <w:name w:val="Знак концевой сноски1"/>
    <w:link w:val="Style_11_ch"/>
    <w:rPr>
      <w:vertAlign w:val="superscript"/>
    </w:rPr>
  </w:style>
  <w:style w:styleId="Style_11_ch" w:type="character">
    <w:name w:val="Знак концевой сноски1"/>
    <w:link w:val="Style_11"/>
    <w:rPr>
      <w:vertAlign w:val="superscript"/>
    </w:rPr>
  </w:style>
  <w:style w:styleId="Style_12" w:type="paragraph">
    <w:name w:val="toc 6"/>
    <w:next w:val="Style_5"/>
    <w:link w:val="Style_12_ch"/>
    <w:uiPriority w:val="39"/>
    <w:pPr>
      <w:ind w:firstLine="0" w:left="1000"/>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5"/>
    <w:link w:val="Style_13_ch"/>
    <w:uiPriority w:val="39"/>
    <w:pPr>
      <w:ind w:firstLine="0" w:left="1200"/>
    </w:pPr>
    <w:rPr>
      <w:rFonts w:ascii="XO Thames" w:hAnsi="XO Thames"/>
      <w:sz w:val="28"/>
    </w:rPr>
  </w:style>
  <w:style w:styleId="Style_13_ch" w:type="character">
    <w:name w:val="toc 7"/>
    <w:link w:val="Style_13"/>
    <w:rPr>
      <w:rFonts w:ascii="XO Thames" w:hAnsi="XO Thames"/>
      <w:sz w:val="28"/>
    </w:rPr>
  </w:style>
  <w:style w:styleId="Style_14" w:type="paragraph">
    <w:name w:val="Normal (Web)"/>
    <w:basedOn w:val="Style_5"/>
    <w:link w:val="Style_14_ch"/>
    <w:pPr>
      <w:spacing w:afterAutospacing="on" w:beforeAutospacing="on"/>
      <w:ind/>
    </w:pPr>
    <w:rPr>
      <w:rFonts w:ascii="Verdana" w:hAnsi="Verdana"/>
      <w:color w:val="333366"/>
      <w:sz w:val="12"/>
    </w:rPr>
  </w:style>
  <w:style w:styleId="Style_14_ch" w:type="character">
    <w:name w:val="Normal (Web)"/>
    <w:basedOn w:val="Style_5_ch"/>
    <w:link w:val="Style_14"/>
    <w:rPr>
      <w:rFonts w:ascii="Verdana" w:hAnsi="Verdana"/>
      <w:color w:val="333366"/>
      <w:sz w:val="12"/>
    </w:rPr>
  </w:style>
  <w:style w:styleId="Style_15" w:type="paragraph">
    <w:name w:val="Основной текст1"/>
    <w:basedOn w:val="Style_5"/>
    <w:link w:val="Style_15_ch"/>
    <w:pPr>
      <w:widowControl w:val="0"/>
      <w:spacing w:after="720" w:line="0" w:lineRule="atLeast"/>
      <w:ind/>
      <w:jc w:val="both"/>
    </w:pPr>
    <w:rPr>
      <w:spacing w:val="1"/>
      <w:sz w:val="27"/>
    </w:rPr>
  </w:style>
  <w:style w:styleId="Style_15_ch" w:type="character">
    <w:name w:val="Основной текст1"/>
    <w:basedOn w:val="Style_5_ch"/>
    <w:link w:val="Style_15"/>
    <w:rPr>
      <w:spacing w:val="1"/>
      <w:sz w:val="27"/>
    </w:rPr>
  </w:style>
  <w:style w:styleId="Style_16" w:type="paragraph">
    <w:name w:val="Endnote"/>
    <w:basedOn w:val="Style_5"/>
    <w:link w:val="Style_16_ch"/>
    <w:rPr>
      <w:sz w:val="20"/>
    </w:rPr>
  </w:style>
  <w:style w:styleId="Style_16_ch" w:type="character">
    <w:name w:val="Endnote"/>
    <w:basedOn w:val="Style_5_ch"/>
    <w:link w:val="Style_16"/>
    <w:rPr>
      <w:sz w:val="20"/>
    </w:rPr>
  </w:style>
  <w:style w:styleId="Style_17" w:type="paragraph">
    <w:name w:val="heading 3"/>
    <w:next w:val="Style_5"/>
    <w:link w:val="Style_17_ch"/>
    <w:uiPriority w:val="9"/>
    <w:qFormat/>
    <w:pPr>
      <w:spacing w:after="120" w:before="120"/>
      <w:ind/>
      <w:jc w:val="both"/>
      <w:outlineLvl w:val="2"/>
    </w:pPr>
    <w:rPr>
      <w:rFonts w:ascii="XO Thames" w:hAnsi="XO Thames"/>
      <w:b w:val="1"/>
      <w:sz w:val="26"/>
    </w:rPr>
  </w:style>
  <w:style w:styleId="Style_17_ch" w:type="character">
    <w:name w:val="heading 3"/>
    <w:link w:val="Style_17"/>
    <w:rPr>
      <w:rFonts w:ascii="XO Thames" w:hAnsi="XO Thames"/>
      <w:b w:val="1"/>
      <w:sz w:val="26"/>
    </w:rPr>
  </w:style>
  <w:style w:styleId="Style_18" w:type="paragraph">
    <w:name w:val="ConsPlusTitle"/>
    <w:link w:val="Style_18_ch"/>
    <w:pPr>
      <w:widowControl w:val="0"/>
      <w:ind/>
    </w:pPr>
    <w:rPr>
      <w:rFonts w:ascii="Arial" w:hAnsi="Arial"/>
      <w:b w:val="1"/>
    </w:rPr>
  </w:style>
  <w:style w:styleId="Style_18_ch" w:type="character">
    <w:name w:val="ConsPlusTitle"/>
    <w:link w:val="Style_18"/>
    <w:rPr>
      <w:rFonts w:ascii="Arial" w:hAnsi="Arial"/>
      <w:b w:val="1"/>
    </w:rPr>
  </w:style>
  <w:style w:styleId="Style_19" w:type="paragraph">
    <w:name w:val="consplusnormal0"/>
    <w:basedOn w:val="Style_5"/>
    <w:link w:val="Style_19_ch"/>
    <w:pPr>
      <w:spacing w:after="100" w:before="100"/>
      <w:ind w:firstLine="120" w:left="0"/>
    </w:pPr>
    <w:rPr>
      <w:rFonts w:ascii="Verdana" w:hAnsi="Verdana"/>
    </w:rPr>
  </w:style>
  <w:style w:styleId="Style_19_ch" w:type="character">
    <w:name w:val="consplusnormal0"/>
    <w:basedOn w:val="Style_5_ch"/>
    <w:link w:val="Style_19"/>
    <w:rPr>
      <w:rFonts w:ascii="Verdana" w:hAnsi="Verdana"/>
    </w:rPr>
  </w:style>
  <w:style w:styleId="Style_20" w:type="paragraph">
    <w:name w:val="Тема примечания Знак1"/>
    <w:link w:val="Style_20_ch"/>
    <w:rPr>
      <w:b w:val="1"/>
      <w:sz w:val="24"/>
    </w:rPr>
  </w:style>
  <w:style w:styleId="Style_20_ch" w:type="character">
    <w:name w:val="Тема примечания Знак1"/>
    <w:link w:val="Style_20"/>
    <w:rPr>
      <w:b w:val="1"/>
      <w:sz w:val="24"/>
    </w:rPr>
  </w:style>
  <w:style w:styleId="Style_21" w:type="paragraph">
    <w:name w:val="Основной текст + 13 pt"/>
    <w:link w:val="Style_21_ch"/>
    <w:rPr>
      <w:spacing w:val="1"/>
      <w:sz w:val="26"/>
    </w:rPr>
  </w:style>
  <w:style w:styleId="Style_21_ch" w:type="character">
    <w:name w:val="Основной текст + 13 pt"/>
    <w:link w:val="Style_21"/>
    <w:rPr>
      <w:spacing w:val="1"/>
      <w:sz w:val="26"/>
    </w:rPr>
  </w:style>
  <w:style w:styleId="Style_22" w:type="paragraph">
    <w:name w:val="Знак Знак Знак Знак"/>
    <w:basedOn w:val="Style_5"/>
    <w:link w:val="Style_22_ch"/>
    <w:pPr>
      <w:spacing w:afterAutospacing="on" w:beforeAutospacing="on"/>
      <w:ind/>
    </w:pPr>
    <w:rPr>
      <w:rFonts w:ascii="Tahoma" w:hAnsi="Tahoma"/>
      <w:sz w:val="20"/>
    </w:rPr>
  </w:style>
  <w:style w:styleId="Style_22_ch" w:type="character">
    <w:name w:val="Знак Знак Знак Знак"/>
    <w:basedOn w:val="Style_5_ch"/>
    <w:link w:val="Style_22"/>
    <w:rPr>
      <w:rFonts w:ascii="Tahoma" w:hAnsi="Tahoma"/>
      <w:sz w:val="20"/>
    </w:rPr>
  </w:style>
  <w:style w:styleId="Style_23" w:type="paragraph">
    <w:name w:val="Body Text"/>
    <w:basedOn w:val="Style_5"/>
    <w:link w:val="Style_23_ch"/>
    <w:pPr>
      <w:ind/>
      <w:jc w:val="both"/>
    </w:pPr>
    <w:rPr>
      <w:sz w:val="28"/>
    </w:rPr>
  </w:style>
  <w:style w:styleId="Style_23_ch" w:type="character">
    <w:name w:val="Body Text"/>
    <w:basedOn w:val="Style_5_ch"/>
    <w:link w:val="Style_23"/>
    <w:rPr>
      <w:sz w:val="28"/>
    </w:rPr>
  </w:style>
  <w:style w:styleId="Style_24" w:type="paragraph">
    <w:name w:val="ConsPlusNonformat"/>
    <w:link w:val="Style_24_ch"/>
    <w:pPr>
      <w:widowControl w:val="0"/>
      <w:ind/>
    </w:pPr>
    <w:rPr>
      <w:rFonts w:ascii="Courier New" w:hAnsi="Courier New"/>
    </w:rPr>
  </w:style>
  <w:style w:styleId="Style_24_ch" w:type="character">
    <w:name w:val="ConsPlusNonformat"/>
    <w:link w:val="Style_24"/>
    <w:rPr>
      <w:rFonts w:ascii="Courier New" w:hAnsi="Courier New"/>
    </w:rPr>
  </w:style>
  <w:style w:styleId="Style_25" w:type="paragraph">
    <w:name w:val="Гиперссылка1"/>
    <w:link w:val="Style_25_ch"/>
    <w:rPr>
      <w:color w:val="0000FF"/>
      <w:u w:val="single"/>
    </w:rPr>
  </w:style>
  <w:style w:styleId="Style_25_ch" w:type="character">
    <w:name w:val="Гиперссылка1"/>
    <w:link w:val="Style_25"/>
    <w:rPr>
      <w:color w:val="0000FF"/>
      <w:u w:val="single"/>
    </w:rPr>
  </w:style>
  <w:style w:styleId="Style_26" w:type="paragraph">
    <w:basedOn w:val="Style_5"/>
    <w:link w:val="Style_26_ch"/>
    <w:semiHidden w:val="1"/>
    <w:unhideWhenUsed w:val="1"/>
    <w:pPr>
      <w:widowControl w:val="0"/>
      <w:ind/>
      <w:jc w:val="center"/>
    </w:pPr>
  </w:style>
  <w:style w:styleId="Style_26_ch" w:type="character">
    <w:basedOn w:val="Style_5_ch"/>
    <w:link w:val="Style_26"/>
    <w:semiHidden w:val="1"/>
    <w:unhideWhenUsed w:val="1"/>
  </w:style>
  <w:style w:styleId="Style_27" w:type="paragraph">
    <w:name w:val="Заголовок Знак"/>
    <w:link w:val="Style_27_ch"/>
    <w:rPr>
      <w:rFonts w:ascii="Calibri Light" w:hAnsi="Calibri Light"/>
      <w:b w:val="1"/>
      <w:sz w:val="32"/>
    </w:rPr>
  </w:style>
  <w:style w:styleId="Style_27_ch" w:type="character">
    <w:name w:val="Заголовок Знак"/>
    <w:link w:val="Style_27"/>
    <w:rPr>
      <w:rFonts w:ascii="Calibri Light" w:hAnsi="Calibri Light"/>
      <w:b w:val="1"/>
      <w:sz w:val="32"/>
    </w:rPr>
  </w:style>
  <w:style w:styleId="Style_28" w:type="paragraph">
    <w:name w:val="Body Text Indent 3"/>
    <w:basedOn w:val="Style_5"/>
    <w:link w:val="Style_28_ch"/>
    <w:pPr>
      <w:spacing w:after="120"/>
      <w:ind w:firstLine="0" w:left="283"/>
    </w:pPr>
    <w:rPr>
      <w:sz w:val="16"/>
    </w:rPr>
  </w:style>
  <w:style w:styleId="Style_28_ch" w:type="character">
    <w:name w:val="Body Text Indent 3"/>
    <w:basedOn w:val="Style_5_ch"/>
    <w:link w:val="Style_28"/>
    <w:rPr>
      <w:sz w:val="16"/>
    </w:rPr>
  </w:style>
  <w:style w:styleId="Style_29" w:type="paragraph">
    <w:name w:val="TOC Heading"/>
    <w:basedOn w:val="Style_30"/>
    <w:next w:val="Style_5"/>
    <w:link w:val="Style_29_ch"/>
    <w:pPr>
      <w:keepLines w:val="1"/>
      <w:spacing w:before="240" w:line="264" w:lineRule="auto"/>
      <w:ind/>
      <w:jc w:val="left"/>
      <w:outlineLvl w:val="8"/>
    </w:pPr>
    <w:rPr>
      <w:rFonts w:ascii="Calibri Light" w:hAnsi="Calibri Light"/>
      <w:b w:val="0"/>
      <w:color w:val="2E74B5"/>
      <w:sz w:val="32"/>
    </w:rPr>
  </w:style>
  <w:style w:styleId="Style_29_ch" w:type="character">
    <w:name w:val="TOC Heading"/>
    <w:basedOn w:val="Style_30_ch"/>
    <w:link w:val="Style_29"/>
    <w:rPr>
      <w:rFonts w:ascii="Calibri Light" w:hAnsi="Calibri Light"/>
      <w:b w:val="0"/>
      <w:color w:val="2E74B5"/>
      <w:sz w:val="32"/>
    </w:rPr>
  </w:style>
  <w:style w:styleId="Style_31" w:type="paragraph">
    <w:link w:val="Style_31_ch"/>
    <w:semiHidden w:val="1"/>
    <w:unhideWhenUsed w:val="1"/>
    <w:rPr>
      <w:sz w:val="24"/>
    </w:rPr>
  </w:style>
  <w:style w:styleId="Style_31_ch" w:type="character">
    <w:link w:val="Style_31"/>
    <w:semiHidden w:val="1"/>
    <w:unhideWhenUsed w:val="1"/>
    <w:rPr>
      <w:sz w:val="24"/>
    </w:rPr>
  </w:style>
  <w:style w:styleId="Style_32" w:type="paragraph">
    <w:name w:val="Номер страницы1"/>
    <w:basedOn w:val="Style_33"/>
    <w:link w:val="Style_32_ch"/>
  </w:style>
  <w:style w:styleId="Style_32_ch" w:type="character">
    <w:name w:val="Номер страницы1"/>
    <w:basedOn w:val="Style_33_ch"/>
    <w:link w:val="Style_32"/>
  </w:style>
  <w:style w:styleId="Style_34" w:type="paragraph">
    <w:name w:val="formattext"/>
    <w:basedOn w:val="Style_5"/>
    <w:link w:val="Style_34_ch"/>
    <w:pPr>
      <w:spacing w:afterAutospacing="on" w:beforeAutospacing="on"/>
      <w:ind/>
    </w:pPr>
  </w:style>
  <w:style w:styleId="Style_34_ch" w:type="character">
    <w:name w:val="formattext"/>
    <w:basedOn w:val="Style_5_ch"/>
    <w:link w:val="Style_34"/>
  </w:style>
  <w:style w:styleId="Style_35" w:type="paragraph">
    <w:name w:val="Обычный1"/>
    <w:link w:val="Style_35_ch"/>
    <w:rPr>
      <w:sz w:val="24"/>
    </w:rPr>
  </w:style>
  <w:style w:styleId="Style_35_ch" w:type="character">
    <w:name w:val="Обычный1"/>
    <w:link w:val="Style_35"/>
    <w:rPr>
      <w:sz w:val="24"/>
    </w:rPr>
  </w:style>
  <w:style w:styleId="Style_36" w:type="paragraph">
    <w:name w:val="toc 3"/>
    <w:basedOn w:val="Style_5"/>
    <w:next w:val="Style_5"/>
    <w:link w:val="Style_36_ch"/>
    <w:uiPriority w:val="39"/>
    <w:pPr>
      <w:ind w:firstLine="0" w:left="480"/>
    </w:pPr>
  </w:style>
  <w:style w:styleId="Style_36_ch" w:type="character">
    <w:name w:val="toc 3"/>
    <w:basedOn w:val="Style_5_ch"/>
    <w:link w:val="Style_36"/>
  </w:style>
  <w:style w:styleId="Style_37" w:type="paragraph">
    <w:name w:val="Просмотренная гиперссылка1"/>
    <w:link w:val="Style_37_ch"/>
    <w:rPr>
      <w:color w:val="800080"/>
      <w:u w:val="single"/>
    </w:rPr>
  </w:style>
  <w:style w:styleId="Style_37_ch" w:type="character">
    <w:name w:val="Просмотренная гиперссылка1"/>
    <w:link w:val="Style_37"/>
    <w:rPr>
      <w:color w:val="800080"/>
      <w:u w:val="single"/>
    </w:rPr>
  </w:style>
  <w:style w:styleId="Style_38" w:type="paragraph">
    <w:link w:val="Style_38_ch"/>
    <w:semiHidden w:val="1"/>
    <w:unhideWhenUsed w:val="1"/>
    <w:rPr>
      <w:sz w:val="24"/>
    </w:rPr>
  </w:style>
  <w:style w:styleId="Style_38_ch" w:type="character">
    <w:link w:val="Style_38"/>
    <w:semiHidden w:val="1"/>
    <w:unhideWhenUsed w:val="1"/>
    <w:rPr>
      <w:sz w:val="24"/>
    </w:rPr>
  </w:style>
  <w:style w:styleId="Style_39" w:type="paragraph">
    <w:name w:val="Default Paragraph Font"/>
    <w:link w:val="Style_39_ch"/>
  </w:style>
  <w:style w:styleId="Style_39_ch" w:type="character">
    <w:name w:val="Default Paragraph Font"/>
    <w:link w:val="Style_39"/>
  </w:style>
  <w:style w:styleId="Style_40" w:type="paragraph">
    <w:name w:val="Основной шрифт абзаца2"/>
    <w:link w:val="Style_40_ch"/>
  </w:style>
  <w:style w:styleId="Style_40_ch" w:type="character">
    <w:name w:val="Основной шрифт абзаца2"/>
    <w:link w:val="Style_40"/>
  </w:style>
  <w:style w:styleId="Style_41" w:type="paragraph">
    <w:name w:val="Знак примечания1"/>
    <w:link w:val="Style_41_ch"/>
    <w:rPr>
      <w:sz w:val="16"/>
    </w:rPr>
  </w:style>
  <w:style w:styleId="Style_41_ch" w:type="character">
    <w:name w:val="Знак примечания1"/>
    <w:link w:val="Style_41"/>
    <w:rPr>
      <w:sz w:val="16"/>
    </w:rPr>
  </w:style>
  <w:style w:styleId="Style_42" w:type="paragraph">
    <w:name w:val="annotation subject"/>
    <w:basedOn w:val="Style_8"/>
    <w:next w:val="Style_8"/>
    <w:link w:val="Style_42_ch"/>
    <w:rPr>
      <w:b w:val="1"/>
    </w:rPr>
  </w:style>
  <w:style w:styleId="Style_42_ch" w:type="character">
    <w:name w:val="annotation subject"/>
    <w:basedOn w:val="Style_8_ch"/>
    <w:link w:val="Style_42"/>
    <w:rPr>
      <w:b w:val="1"/>
    </w:rPr>
  </w:style>
  <w:style w:styleId="Style_43" w:type="paragraph">
    <w:name w:val="No Spacing"/>
    <w:link w:val="Style_43_ch"/>
    <w:rPr>
      <w:rFonts w:ascii="Calibri" w:hAnsi="Calibri"/>
      <w:sz w:val="22"/>
    </w:rPr>
  </w:style>
  <w:style w:styleId="Style_43_ch" w:type="character">
    <w:name w:val="No Spacing"/>
    <w:link w:val="Style_43"/>
    <w:rPr>
      <w:rFonts w:ascii="Calibri" w:hAnsi="Calibri"/>
      <w:sz w:val="22"/>
    </w:rPr>
  </w:style>
  <w:style w:styleId="Style_44" w:type="paragraph">
    <w:basedOn w:val="Style_5"/>
    <w:link w:val="Style_44_ch"/>
    <w:semiHidden w:val="1"/>
    <w:unhideWhenUsed w:val="1"/>
    <w:pPr>
      <w:widowControl w:val="0"/>
      <w:tabs>
        <w:tab w:leader="none" w:pos="6054" w:val="left"/>
      </w:tabs>
      <w:ind w:firstLine="0" w:left="5760"/>
    </w:pPr>
  </w:style>
  <w:style w:styleId="Style_44_ch" w:type="character">
    <w:basedOn w:val="Style_5_ch"/>
    <w:link w:val="Style_44"/>
    <w:semiHidden w:val="1"/>
    <w:unhideWhenUsed w:val="1"/>
  </w:style>
  <w:style w:styleId="Style_45" w:type="paragraph">
    <w:name w:val="МУ Обычный стиль"/>
    <w:basedOn w:val="Style_5"/>
    <w:link w:val="Style_45_ch"/>
    <w:pPr>
      <w:widowControl w:val="0"/>
      <w:tabs>
        <w:tab w:leader="none" w:pos="1080" w:val="left"/>
        <w:tab w:leader="none" w:pos="1260" w:val="left"/>
        <w:tab w:leader="none" w:pos="2124" w:val="left"/>
        <w:tab w:leader="none" w:pos="2832" w:val="left"/>
        <w:tab w:leader="none" w:pos="3540" w:val="left"/>
        <w:tab w:leader="none" w:pos="4248" w:val="left"/>
        <w:tab w:leader="none" w:pos="4956" w:val="left"/>
        <w:tab w:leader="none" w:pos="5664" w:val="left"/>
        <w:tab w:leader="none" w:pos="6372" w:val="left"/>
        <w:tab w:leader="none" w:pos="7080" w:val="left"/>
        <w:tab w:leader="none" w:pos="7788" w:val="left"/>
        <w:tab w:leader="none" w:pos="8496" w:val="left"/>
        <w:tab w:leader="none" w:pos="9204" w:val="left"/>
        <w:tab w:leader="none" w:pos="9639" w:val="left"/>
      </w:tabs>
      <w:ind w:firstLine="567" w:left="0"/>
      <w:jc w:val="both"/>
    </w:pPr>
    <w:rPr>
      <w:sz w:val="28"/>
      <w:highlight w:val="white"/>
    </w:rPr>
  </w:style>
  <w:style w:styleId="Style_45_ch" w:type="character">
    <w:name w:val="МУ Обычный стиль"/>
    <w:basedOn w:val="Style_5_ch"/>
    <w:link w:val="Style_45"/>
    <w:rPr>
      <w:sz w:val="28"/>
      <w:highlight w:val="white"/>
    </w:rPr>
  </w:style>
  <w:style w:styleId="Style_46" w:type="paragraph">
    <w:name w:val="Default"/>
    <w:link w:val="Style_46_ch"/>
    <w:rPr>
      <w:sz w:val="24"/>
    </w:rPr>
  </w:style>
  <w:style w:styleId="Style_46_ch" w:type="character">
    <w:name w:val="Default"/>
    <w:link w:val="Style_46"/>
    <w:rPr>
      <w:sz w:val="24"/>
    </w:rPr>
  </w:style>
  <w:style w:styleId="Style_47" w:type="paragraph">
    <w:name w:val="heading 5"/>
    <w:next w:val="Style_5"/>
    <w:link w:val="Style_47_ch"/>
    <w:uiPriority w:val="9"/>
    <w:qFormat/>
    <w:pPr>
      <w:spacing w:after="120" w:before="120"/>
      <w:ind/>
      <w:jc w:val="both"/>
      <w:outlineLvl w:val="4"/>
    </w:pPr>
    <w:rPr>
      <w:rFonts w:ascii="XO Thames" w:hAnsi="XO Thames"/>
      <w:b w:val="1"/>
      <w:sz w:val="22"/>
    </w:rPr>
  </w:style>
  <w:style w:styleId="Style_47_ch" w:type="character">
    <w:name w:val="heading 5"/>
    <w:link w:val="Style_47"/>
    <w:rPr>
      <w:rFonts w:ascii="XO Thames" w:hAnsi="XO Thames"/>
      <w:b w:val="1"/>
      <w:sz w:val="22"/>
    </w:rPr>
  </w:style>
  <w:style w:styleId="Style_48" w:type="paragraph">
    <w:name w:val="Абзац списка1"/>
    <w:basedOn w:val="Style_5"/>
    <w:link w:val="Style_48_ch"/>
    <w:pPr>
      <w:ind w:firstLine="0" w:left="720"/>
    </w:pPr>
  </w:style>
  <w:style w:styleId="Style_48_ch" w:type="character">
    <w:name w:val="Абзац списка1"/>
    <w:basedOn w:val="Style_5_ch"/>
    <w:link w:val="Style_48"/>
  </w:style>
  <w:style w:styleId="Style_30" w:type="paragraph">
    <w:name w:val="heading 1"/>
    <w:basedOn w:val="Style_5"/>
    <w:next w:val="Style_5"/>
    <w:link w:val="Style_30_ch"/>
    <w:uiPriority w:val="9"/>
    <w:qFormat/>
    <w:pPr>
      <w:keepNext w:val="1"/>
      <w:spacing w:line="360" w:lineRule="auto"/>
      <w:ind/>
      <w:jc w:val="center"/>
      <w:outlineLvl w:val="0"/>
    </w:pPr>
    <w:rPr>
      <w:rFonts w:ascii="Tahoma" w:hAnsi="Tahoma"/>
      <w:b w:val="1"/>
      <w:sz w:val="28"/>
    </w:rPr>
  </w:style>
  <w:style w:styleId="Style_30_ch" w:type="character">
    <w:name w:val="heading 1"/>
    <w:basedOn w:val="Style_5_ch"/>
    <w:link w:val="Style_30"/>
    <w:rPr>
      <w:rFonts w:ascii="Tahoma" w:hAnsi="Tahoma"/>
      <w:b w:val="1"/>
      <w:sz w:val="28"/>
    </w:rPr>
  </w:style>
  <w:style w:styleId="Style_49" w:type="paragraph">
    <w:name w:val="Hyperlink"/>
    <w:link w:val="Style_49_ch"/>
    <w:rPr>
      <w:color w:val="0000FF"/>
      <w:u w:val="single"/>
    </w:rPr>
  </w:style>
  <w:style w:styleId="Style_49_ch" w:type="character">
    <w:name w:val="Hyperlink"/>
    <w:link w:val="Style_49"/>
    <w:rPr>
      <w:color w:val="0000FF"/>
      <w:u w:val="single"/>
    </w:rPr>
  </w:style>
  <w:style w:styleId="Style_50" w:type="paragraph">
    <w:name w:val="Footnote"/>
    <w:basedOn w:val="Style_5"/>
    <w:link w:val="Style_50_ch"/>
    <w:pPr>
      <w:widowControl w:val="0"/>
      <w:ind w:firstLine="720" w:left="0"/>
      <w:jc w:val="both"/>
    </w:pPr>
    <w:rPr>
      <w:rFonts w:ascii="Arial" w:hAnsi="Arial"/>
      <w:sz w:val="20"/>
    </w:rPr>
  </w:style>
  <w:style w:styleId="Style_50_ch" w:type="character">
    <w:name w:val="Footnote"/>
    <w:basedOn w:val="Style_5_ch"/>
    <w:link w:val="Style_50"/>
    <w:rPr>
      <w:rFonts w:ascii="Arial" w:hAnsi="Arial"/>
      <w:sz w:val="20"/>
    </w:rPr>
  </w:style>
  <w:style w:styleId="Style_51" w:type="paragraph">
    <w:name w:val="Обычный1"/>
    <w:link w:val="Style_51_ch"/>
    <w:rPr>
      <w:sz w:val="24"/>
    </w:rPr>
  </w:style>
  <w:style w:styleId="Style_51_ch" w:type="character">
    <w:name w:val="Обычный1"/>
    <w:link w:val="Style_51"/>
    <w:rPr>
      <w:sz w:val="24"/>
    </w:rPr>
  </w:style>
  <w:style w:styleId="Style_52" w:type="paragraph">
    <w:name w:val="toc 1"/>
    <w:basedOn w:val="Style_5"/>
    <w:next w:val="Style_5"/>
    <w:link w:val="Style_52_ch"/>
    <w:uiPriority w:val="39"/>
  </w:style>
  <w:style w:styleId="Style_52_ch" w:type="character">
    <w:name w:val="toc 1"/>
    <w:basedOn w:val="Style_5_ch"/>
    <w:link w:val="Style_52"/>
  </w:style>
  <w:style w:styleId="Style_53" w:type="paragraph">
    <w:name w:val="Header and Footer"/>
    <w:link w:val="Style_53_ch"/>
    <w:pPr>
      <w:ind/>
      <w:jc w:val="both"/>
    </w:pPr>
    <w:rPr>
      <w:rFonts w:ascii="XO Thames" w:hAnsi="XO Thames"/>
    </w:rPr>
  </w:style>
  <w:style w:styleId="Style_53_ch" w:type="character">
    <w:name w:val="Header and Footer"/>
    <w:link w:val="Style_53"/>
    <w:rPr>
      <w:rFonts w:ascii="XO Thames" w:hAnsi="XO Thames"/>
    </w:rPr>
  </w:style>
  <w:style w:styleId="Style_54" w:type="paragraph">
    <w:name w:val="Знак Знак Знак Знак Знак Знак Знак"/>
    <w:basedOn w:val="Style_5"/>
    <w:link w:val="Style_54_ch"/>
    <w:pPr>
      <w:spacing w:after="160" w:line="240" w:lineRule="exact"/>
      <w:ind w:firstLine="567" w:left="0"/>
      <w:jc w:val="right"/>
    </w:pPr>
    <w:rPr>
      <w:rFonts w:ascii="Arial" w:hAnsi="Arial"/>
    </w:rPr>
  </w:style>
  <w:style w:styleId="Style_54_ch" w:type="character">
    <w:name w:val="Знак Знак Знак Знак Знак Знак Знак"/>
    <w:basedOn w:val="Style_5_ch"/>
    <w:link w:val="Style_54"/>
    <w:rPr>
      <w:rFonts w:ascii="Arial" w:hAnsi="Arial"/>
    </w:rPr>
  </w:style>
  <w:style w:styleId="Style_55" w:type="paragraph">
    <w:name w:val="Стиль8"/>
    <w:basedOn w:val="Style_5"/>
    <w:link w:val="Style_55_ch"/>
    <w:rPr>
      <w:sz w:val="28"/>
    </w:rPr>
  </w:style>
  <w:style w:styleId="Style_55_ch" w:type="character">
    <w:name w:val="Стиль8"/>
    <w:basedOn w:val="Style_5_ch"/>
    <w:link w:val="Style_55"/>
    <w:rPr>
      <w:sz w:val="28"/>
    </w:rPr>
  </w:style>
  <w:style w:styleId="Style_56" w:type="paragraph">
    <w:name w:val="HTML Preformatted"/>
    <w:basedOn w:val="Style_5"/>
    <w:link w:val="Style_56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56_ch" w:type="character">
    <w:name w:val="HTML Preformatted"/>
    <w:basedOn w:val="Style_5_ch"/>
    <w:link w:val="Style_56"/>
    <w:rPr>
      <w:rFonts w:ascii="Courier New" w:hAnsi="Courier New"/>
      <w:sz w:val="20"/>
    </w:rPr>
  </w:style>
  <w:style w:styleId="Style_57" w:type="paragraph">
    <w:name w:val="Body Text Indent 2"/>
    <w:basedOn w:val="Style_5"/>
    <w:link w:val="Style_57_ch"/>
    <w:pPr>
      <w:spacing w:after="120" w:line="480" w:lineRule="auto"/>
      <w:ind w:firstLine="0" w:left="283"/>
    </w:pPr>
  </w:style>
  <w:style w:styleId="Style_57_ch" w:type="character">
    <w:name w:val="Body Text Indent 2"/>
    <w:basedOn w:val="Style_5_ch"/>
    <w:link w:val="Style_57"/>
  </w:style>
  <w:style w:styleId="Style_58" w:type="paragraph">
    <w:name w:val="÷¬__ ÷¬__ ÷¬__ ÷¬__"/>
    <w:basedOn w:val="Style_5"/>
    <w:link w:val="Style_58_ch"/>
    <w:pPr>
      <w:spacing w:afterAutospacing="on" w:beforeAutospacing="on"/>
      <w:ind/>
    </w:pPr>
    <w:rPr>
      <w:rFonts w:ascii="Tahoma" w:hAnsi="Tahoma"/>
      <w:sz w:val="20"/>
    </w:rPr>
  </w:style>
  <w:style w:styleId="Style_58_ch" w:type="character">
    <w:name w:val="÷¬__ ÷¬__ ÷¬__ ÷¬__"/>
    <w:basedOn w:val="Style_5_ch"/>
    <w:link w:val="Style_58"/>
    <w:rPr>
      <w:rFonts w:ascii="Tahoma" w:hAnsi="Tahoma"/>
      <w:sz w:val="20"/>
    </w:rPr>
  </w:style>
  <w:style w:styleId="Style_2" w:type="paragraph">
    <w:name w:val="ConsPlusNormal"/>
    <w:link w:val="Style_2_ch"/>
    <w:pPr>
      <w:ind w:firstLine="720" w:left="0"/>
    </w:pPr>
    <w:rPr>
      <w:rFonts w:ascii="Arial" w:hAnsi="Arial"/>
    </w:rPr>
  </w:style>
  <w:style w:styleId="Style_2_ch" w:type="character">
    <w:name w:val="ConsPlusNormal"/>
    <w:link w:val="Style_2"/>
    <w:rPr>
      <w:rFonts w:ascii="Arial" w:hAnsi="Arial"/>
    </w:rPr>
  </w:style>
  <w:style w:styleId="Style_59" w:type="paragraph">
    <w:basedOn w:val="Style_5"/>
    <w:link w:val="Style_59_ch"/>
    <w:semiHidden w:val="1"/>
    <w:unhideWhenUsed w:val="1"/>
    <w:pPr>
      <w:widowControl w:val="0"/>
      <w:ind/>
      <w:jc w:val="center"/>
    </w:pPr>
    <w:rPr>
      <w:sz w:val="28"/>
    </w:rPr>
  </w:style>
  <w:style w:styleId="Style_59_ch" w:type="character">
    <w:basedOn w:val="Style_5_ch"/>
    <w:link w:val="Style_59"/>
    <w:semiHidden w:val="1"/>
    <w:unhideWhenUsed w:val="1"/>
    <w:rPr>
      <w:sz w:val="28"/>
    </w:rPr>
  </w:style>
  <w:style w:styleId="Style_60" w:type="paragraph">
    <w:name w:val="Гиперссылка1"/>
    <w:link w:val="Style_60_ch"/>
    <w:rPr>
      <w:color w:val="0000FF"/>
      <w:u w:val="single"/>
    </w:rPr>
  </w:style>
  <w:style w:styleId="Style_60_ch" w:type="character">
    <w:name w:val="Гиперссылка1"/>
    <w:link w:val="Style_60"/>
    <w:rPr>
      <w:color w:val="0000FF"/>
      <w:u w:val="single"/>
    </w:rPr>
  </w:style>
  <w:style w:styleId="Style_61" w:type="paragraph">
    <w:name w:val="toc 9"/>
    <w:next w:val="Style_5"/>
    <w:link w:val="Style_61_ch"/>
    <w:uiPriority w:val="39"/>
    <w:pPr>
      <w:ind w:firstLine="0" w:left="1600"/>
    </w:pPr>
    <w:rPr>
      <w:rFonts w:ascii="XO Thames" w:hAnsi="XO Thames"/>
      <w:sz w:val="28"/>
    </w:rPr>
  </w:style>
  <w:style w:styleId="Style_61_ch" w:type="character">
    <w:name w:val="toc 9"/>
    <w:link w:val="Style_61"/>
    <w:rPr>
      <w:rFonts w:ascii="XO Thames" w:hAnsi="XO Thames"/>
      <w:sz w:val="28"/>
    </w:rPr>
  </w:style>
  <w:style w:styleId="Style_1" w:type="paragraph">
    <w:name w:val="header"/>
    <w:basedOn w:val="Style_5"/>
    <w:link w:val="Style_1_ch"/>
    <w:pPr>
      <w:tabs>
        <w:tab w:leader="none" w:pos="4677" w:val="center"/>
        <w:tab w:leader="none" w:pos="9355" w:val="right"/>
      </w:tabs>
      <w:ind/>
    </w:pPr>
  </w:style>
  <w:style w:styleId="Style_1_ch" w:type="character">
    <w:name w:val="header"/>
    <w:basedOn w:val="Style_5_ch"/>
    <w:link w:val="Style_1"/>
  </w:style>
  <w:style w:styleId="Style_62" w:type="paragraph">
    <w:name w:val="Body Text Indent"/>
    <w:basedOn w:val="Style_5"/>
    <w:link w:val="Style_62_ch"/>
    <w:pPr>
      <w:spacing w:before="60"/>
      <w:ind w:firstLine="0" w:left="-284"/>
      <w:jc w:val="center"/>
    </w:pPr>
    <w:rPr>
      <w:b w:val="1"/>
      <w:spacing w:val="30"/>
    </w:rPr>
  </w:style>
  <w:style w:styleId="Style_62_ch" w:type="character">
    <w:name w:val="Body Text Indent"/>
    <w:basedOn w:val="Style_5_ch"/>
    <w:link w:val="Style_62"/>
    <w:rPr>
      <w:b w:val="1"/>
      <w:spacing w:val="30"/>
    </w:rPr>
  </w:style>
  <w:style w:styleId="Style_63" w:type="paragraph">
    <w:name w:val="Гиперссылка2"/>
    <w:link w:val="Style_63_ch"/>
    <w:rPr>
      <w:color w:val="0000FF"/>
      <w:u w:val="single"/>
    </w:rPr>
  </w:style>
  <w:style w:styleId="Style_63_ch" w:type="character">
    <w:name w:val="Гиперссылка2"/>
    <w:link w:val="Style_63"/>
    <w:rPr>
      <w:color w:val="0000FF"/>
      <w:u w:val="single"/>
    </w:rPr>
  </w:style>
  <w:style w:styleId="Style_64" w:type="paragraph">
    <w:name w:val="Знак сноски1"/>
    <w:link w:val="Style_64_ch"/>
    <w:rPr>
      <w:vertAlign w:val="superscript"/>
    </w:rPr>
  </w:style>
  <w:style w:styleId="Style_64_ch" w:type="character">
    <w:name w:val="Знак сноски1"/>
    <w:link w:val="Style_64"/>
    <w:rPr>
      <w:vertAlign w:val="superscript"/>
    </w:rPr>
  </w:style>
  <w:style w:styleId="Style_65" w:type="paragraph">
    <w:name w:val="Средняя сетка 1 - Акцент 21"/>
    <w:basedOn w:val="Style_5"/>
    <w:link w:val="Style_65_ch"/>
    <w:pPr>
      <w:spacing w:after="200" w:line="276" w:lineRule="auto"/>
      <w:ind w:firstLine="0" w:left="720"/>
      <w:contextualSpacing w:val="1"/>
    </w:pPr>
    <w:rPr>
      <w:rFonts w:ascii="Calibri" w:hAnsi="Calibri"/>
      <w:sz w:val="22"/>
    </w:rPr>
  </w:style>
  <w:style w:styleId="Style_65_ch" w:type="character">
    <w:name w:val="Средняя сетка 1 - Акцент 21"/>
    <w:basedOn w:val="Style_5_ch"/>
    <w:link w:val="Style_65"/>
    <w:rPr>
      <w:rFonts w:ascii="Calibri" w:hAnsi="Calibri"/>
      <w:sz w:val="22"/>
    </w:rPr>
  </w:style>
  <w:style w:styleId="Style_66" w:type="paragraph">
    <w:name w:val="toc 8"/>
    <w:next w:val="Style_5"/>
    <w:link w:val="Style_66_ch"/>
    <w:uiPriority w:val="39"/>
    <w:pPr>
      <w:ind w:firstLine="0" w:left="1400"/>
    </w:pPr>
    <w:rPr>
      <w:rFonts w:ascii="XO Thames" w:hAnsi="XO Thames"/>
      <w:sz w:val="28"/>
    </w:rPr>
  </w:style>
  <w:style w:styleId="Style_66_ch" w:type="character">
    <w:name w:val="toc 8"/>
    <w:link w:val="Style_66"/>
    <w:rPr>
      <w:rFonts w:ascii="XO Thames" w:hAnsi="XO Thames"/>
      <w:sz w:val="28"/>
    </w:rPr>
  </w:style>
  <w:style w:styleId="Style_67" w:type="paragraph">
    <w:name w:val="footer"/>
    <w:basedOn w:val="Style_5"/>
    <w:link w:val="Style_67_ch"/>
    <w:pPr>
      <w:tabs>
        <w:tab w:leader="none" w:pos="4677" w:val="center"/>
        <w:tab w:leader="none" w:pos="9355" w:val="right"/>
      </w:tabs>
      <w:ind/>
    </w:pPr>
  </w:style>
  <w:style w:styleId="Style_67_ch" w:type="character">
    <w:name w:val="footer"/>
    <w:basedOn w:val="Style_5_ch"/>
    <w:link w:val="Style_67"/>
  </w:style>
  <w:style w:styleId="Style_68" w:type="paragraph">
    <w:basedOn w:val="Style_5"/>
    <w:link w:val="Style_68_ch"/>
    <w:semiHidden w:val="1"/>
    <w:unhideWhenUsed w:val="1"/>
    <w:pPr>
      <w:widowControl w:val="0"/>
      <w:ind/>
      <w:jc w:val="center"/>
    </w:pPr>
    <w:rPr>
      <w:b w:val="1"/>
    </w:rPr>
  </w:style>
  <w:style w:styleId="Style_68_ch" w:type="character">
    <w:basedOn w:val="Style_5_ch"/>
    <w:link w:val="Style_68"/>
    <w:semiHidden w:val="1"/>
    <w:unhideWhenUsed w:val="1"/>
    <w:rPr>
      <w:b w:val="1"/>
    </w:rPr>
  </w:style>
  <w:style w:styleId="Style_69" w:type="paragraph">
    <w:name w:val="Выделение1"/>
    <w:link w:val="Style_69_ch"/>
    <w:rPr>
      <w:i w:val="1"/>
    </w:rPr>
  </w:style>
  <w:style w:styleId="Style_69_ch" w:type="character">
    <w:name w:val="Выделение1"/>
    <w:link w:val="Style_69"/>
    <w:rPr>
      <w:i w:val="1"/>
    </w:rPr>
  </w:style>
  <w:style w:styleId="Style_70" w:type="paragraph">
    <w:name w:val="toc 5"/>
    <w:next w:val="Style_5"/>
    <w:link w:val="Style_70_ch"/>
    <w:uiPriority w:val="39"/>
    <w:pPr>
      <w:ind w:firstLine="0" w:left="800"/>
    </w:pPr>
    <w:rPr>
      <w:rFonts w:ascii="XO Thames" w:hAnsi="XO Thames"/>
      <w:sz w:val="28"/>
    </w:rPr>
  </w:style>
  <w:style w:styleId="Style_70_ch" w:type="character">
    <w:name w:val="toc 5"/>
    <w:link w:val="Style_70"/>
    <w:rPr>
      <w:rFonts w:ascii="XO Thames" w:hAnsi="XO Thames"/>
      <w:sz w:val="28"/>
    </w:rPr>
  </w:style>
  <w:style w:styleId="Style_71" w:type="paragraph">
    <w:name w:val="blk"/>
    <w:link w:val="Style_71_ch"/>
  </w:style>
  <w:style w:styleId="Style_71_ch" w:type="character">
    <w:name w:val="blk"/>
    <w:link w:val="Style_71"/>
  </w:style>
  <w:style w:styleId="Style_72" w:type="paragraph">
    <w:name w:val="Balloon Text"/>
    <w:basedOn w:val="Style_5"/>
    <w:link w:val="Style_72_ch"/>
    <w:rPr>
      <w:rFonts w:ascii="Segoe UI" w:hAnsi="Segoe UI"/>
      <w:sz w:val="18"/>
    </w:rPr>
  </w:style>
  <w:style w:styleId="Style_72_ch" w:type="character">
    <w:name w:val="Balloon Text"/>
    <w:basedOn w:val="Style_5_ch"/>
    <w:link w:val="Style_72"/>
    <w:rPr>
      <w:rFonts w:ascii="Segoe UI" w:hAnsi="Segoe UI"/>
      <w:sz w:val="18"/>
    </w:rPr>
  </w:style>
  <w:style w:styleId="Style_73" w:type="paragraph">
    <w:name w:val="Основной текст + 11.5 pt#Интервал 0 pt"/>
    <w:link w:val="Style_73_ch"/>
    <w:rPr>
      <w:spacing w:val="4"/>
      <w:sz w:val="23"/>
    </w:rPr>
  </w:style>
  <w:style w:styleId="Style_73_ch" w:type="character">
    <w:name w:val="Основной текст + 11.5 pt#Интервал 0 pt"/>
    <w:link w:val="Style_73"/>
    <w:rPr>
      <w:spacing w:val="4"/>
      <w:sz w:val="23"/>
    </w:rPr>
  </w:style>
  <w:style w:styleId="Style_74" w:type="paragraph">
    <w:name w:val="ConsPlusCell"/>
    <w:link w:val="Style_74_ch"/>
    <w:pPr>
      <w:widowControl w:val="0"/>
      <w:ind/>
    </w:pPr>
    <w:rPr>
      <w:rFonts w:ascii="Calibri" w:hAnsi="Calibri"/>
      <w:sz w:val="22"/>
    </w:rPr>
  </w:style>
  <w:style w:styleId="Style_74_ch" w:type="character">
    <w:name w:val="ConsPlusCell"/>
    <w:link w:val="Style_74"/>
    <w:rPr>
      <w:rFonts w:ascii="Calibri" w:hAnsi="Calibri"/>
      <w:sz w:val="22"/>
    </w:rPr>
  </w:style>
  <w:style w:styleId="Style_75" w:type="paragraph">
    <w:name w:val="List Paragraph"/>
    <w:basedOn w:val="Style_5"/>
    <w:link w:val="Style_75_ch"/>
    <w:pPr>
      <w:spacing w:after="200" w:line="276" w:lineRule="auto"/>
      <w:ind w:firstLine="0" w:left="720"/>
      <w:contextualSpacing w:val="1"/>
    </w:pPr>
    <w:rPr>
      <w:rFonts w:ascii="Calibri" w:hAnsi="Calibri"/>
      <w:sz w:val="22"/>
    </w:rPr>
  </w:style>
  <w:style w:styleId="Style_75_ch" w:type="character">
    <w:name w:val="List Paragraph"/>
    <w:basedOn w:val="Style_5_ch"/>
    <w:link w:val="Style_75"/>
    <w:rPr>
      <w:rFonts w:ascii="Calibri" w:hAnsi="Calibri"/>
      <w:sz w:val="22"/>
    </w:rPr>
  </w:style>
  <w:style w:styleId="Style_76" w:type="paragraph">
    <w:name w:val="Subtitle"/>
    <w:next w:val="Style_5"/>
    <w:link w:val="Style_76_ch"/>
    <w:uiPriority w:val="11"/>
    <w:qFormat/>
    <w:pPr>
      <w:ind/>
      <w:jc w:val="both"/>
    </w:pPr>
    <w:rPr>
      <w:rFonts w:ascii="XO Thames" w:hAnsi="XO Thames"/>
      <w:i w:val="1"/>
      <w:sz w:val="24"/>
    </w:rPr>
  </w:style>
  <w:style w:styleId="Style_76_ch" w:type="character">
    <w:name w:val="Subtitle"/>
    <w:link w:val="Style_76"/>
    <w:rPr>
      <w:rFonts w:ascii="XO Thames" w:hAnsi="XO Thames"/>
      <w:i w:val="1"/>
      <w:sz w:val="24"/>
    </w:rPr>
  </w:style>
  <w:style w:styleId="Style_33" w:type="paragraph">
    <w:name w:val="Основной шрифт абзаца1"/>
    <w:link w:val="Style_33_ch"/>
  </w:style>
  <w:style w:styleId="Style_33_ch" w:type="character">
    <w:name w:val="Основной шрифт абзаца1"/>
    <w:link w:val="Style_33"/>
  </w:style>
  <w:style w:styleId="Style_3" w:type="paragraph">
    <w:name w:val="Title"/>
    <w:basedOn w:val="Style_5"/>
    <w:link w:val="Style_3_ch"/>
    <w:uiPriority w:val="10"/>
    <w:qFormat/>
    <w:pPr>
      <w:ind/>
      <w:jc w:val="center"/>
    </w:pPr>
    <w:rPr>
      <w:sz w:val="28"/>
    </w:rPr>
  </w:style>
  <w:style w:styleId="Style_3_ch" w:type="character">
    <w:name w:val="Title"/>
    <w:basedOn w:val="Style_5_ch"/>
    <w:link w:val="Style_3"/>
    <w:rPr>
      <w:sz w:val="28"/>
    </w:rPr>
  </w:style>
  <w:style w:styleId="Style_77" w:type="paragraph">
    <w:name w:val="heading 4"/>
    <w:next w:val="Style_5"/>
    <w:link w:val="Style_77_ch"/>
    <w:uiPriority w:val="9"/>
    <w:qFormat/>
    <w:pPr>
      <w:spacing w:after="120" w:before="120"/>
      <w:ind/>
      <w:jc w:val="both"/>
      <w:outlineLvl w:val="3"/>
    </w:pPr>
    <w:rPr>
      <w:rFonts w:ascii="XO Thames" w:hAnsi="XO Thames"/>
      <w:b w:val="1"/>
      <w:sz w:val="24"/>
    </w:rPr>
  </w:style>
  <w:style w:styleId="Style_77_ch" w:type="character">
    <w:name w:val="heading 4"/>
    <w:link w:val="Style_77"/>
    <w:rPr>
      <w:rFonts w:ascii="XO Thames" w:hAnsi="XO Thames"/>
      <w:b w:val="1"/>
      <w:sz w:val="24"/>
    </w:rPr>
  </w:style>
  <w:style w:styleId="Style_78" w:type="paragraph">
    <w:name w:val="heading 2"/>
    <w:basedOn w:val="Style_5"/>
    <w:next w:val="Style_5"/>
    <w:link w:val="Style_78_ch"/>
    <w:uiPriority w:val="9"/>
    <w:qFormat/>
    <w:pPr>
      <w:keepNext w:val="1"/>
      <w:spacing w:after="60" w:before="240"/>
      <w:ind/>
      <w:outlineLvl w:val="1"/>
    </w:pPr>
    <w:rPr>
      <w:rFonts w:ascii="Cambria" w:hAnsi="Cambria"/>
      <w:b w:val="1"/>
      <w:i w:val="1"/>
      <w:sz w:val="28"/>
    </w:rPr>
  </w:style>
  <w:style w:styleId="Style_78_ch" w:type="character">
    <w:name w:val="heading 2"/>
    <w:basedOn w:val="Style_5_ch"/>
    <w:link w:val="Style_78"/>
    <w:rPr>
      <w:rFonts w:ascii="Cambria" w:hAnsi="Cambria"/>
      <w:b w:val="1"/>
      <w:i w:val="1"/>
      <w:sz w:val="28"/>
    </w:rPr>
  </w:style>
  <w:style w:styleId="Style_79" w:type="paragraph">
    <w:name w:val="Обычный1"/>
    <w:link w:val="Style_79_ch"/>
    <w:rPr>
      <w:sz w:val="24"/>
    </w:rPr>
  </w:style>
  <w:style w:styleId="Style_79_ch" w:type="character">
    <w:name w:val="Обычный1"/>
    <w:link w:val="Style_79"/>
    <w:rPr>
      <w:sz w:val="24"/>
    </w:rPr>
  </w:style>
  <w:style w:styleId="Style_80" w:type="paragraph">
    <w:name w:val="Строгий1"/>
    <w:link w:val="Style_80_ch"/>
    <w:rPr>
      <w:b w:val="1"/>
    </w:rPr>
  </w:style>
  <w:style w:styleId="Style_80_ch" w:type="character">
    <w:name w:val="Строгий1"/>
    <w:link w:val="Style_80"/>
    <w:rPr>
      <w:b w:val="1"/>
    </w:rPr>
  </w:style>
  <w:style w:default="1" w:styleId="Style_4" w:type="table">
    <w:name w:val="Normal Table"/>
    <w:tblPr>
      <w:tblInd w:type="dxa" w:w="0"/>
      <w:tblCellMar>
        <w:top w:type="dxa" w:w="0"/>
        <w:left w:type="dxa" w:w="108"/>
        <w:bottom w:type="dxa" w:w="0"/>
        <w:right w:type="dxa" w:w="108"/>
      </w:tblCellMar>
    </w:tblPr>
  </w:style>
  <w:style w:styleId="Style_81" w:type="table">
    <w:name w:val="Table Grid"/>
    <w:basedOn w:val="Style_4"/>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9" Target="stylesWithEffects.xml" Type="http://schemas.microsoft.com/office/2007/relationships/stylesWithEffects"/>
  <Relationship Id="rId8" Target="styles.xml" Type="http://schemas.openxmlformats.org/officeDocument/2006/relationships/styles"/>
  <Relationship Id="rId7" Target="settings.xml" Type="http://schemas.openxmlformats.org/officeDocument/2006/relationships/settings"/>
  <Relationship Id="rId6" Target="fontTable.xml" Type="http://schemas.openxmlformats.org/officeDocument/2006/relationships/fontTable"/>
  <Relationship Id="rId5" Target="media/1.png" Type="http://schemas.openxmlformats.org/officeDocument/2006/relationships/image"/>
  <Relationship Id="rId4" Target="header4.xml" Type="http://schemas.openxmlformats.org/officeDocument/2006/relationships/header"/>
  <Relationship Id="rId12" Target="numbering.xml" Type="http://schemas.openxmlformats.org/officeDocument/2006/relationships/numbering"/>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MyOffice-CoreFramework-Windows/30-1057.739.7957.691.1@38b867b02ce554190e9388f378371f3612919ae8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2023-12-25T11:01:57Z</dcterms:modified>
</cp:coreProperties>
</file>